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17"/>
        <w:gridCol w:w="1393"/>
        <w:gridCol w:w="543"/>
        <w:gridCol w:w="426"/>
        <w:gridCol w:w="1087"/>
        <w:gridCol w:w="1466"/>
        <w:gridCol w:w="1695"/>
        <w:gridCol w:w="683"/>
        <w:gridCol w:w="1117"/>
        <w:gridCol w:w="1133"/>
      </w:tblGrid>
      <w:tr w:rsidR="00703517" w:rsidRPr="00BD7DCA" w14:paraId="465DBD87" w14:textId="77777777" w:rsidTr="538E76A5">
        <w:trPr>
          <w:trHeight w:val="307"/>
        </w:trPr>
        <w:tc>
          <w:tcPr>
            <w:tcW w:w="718" w:type="dxa"/>
            <w:vAlign w:val="center"/>
          </w:tcPr>
          <w:p w14:paraId="707C08E2" w14:textId="77777777" w:rsidR="008128E3" w:rsidRPr="00BD7DCA" w:rsidRDefault="008128E3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1394" w:type="dxa"/>
            <w:vAlign w:val="center"/>
          </w:tcPr>
          <w:p w14:paraId="616DA9E8" w14:textId="5EEAAEA8" w:rsidR="008128E3" w:rsidRPr="00BD7DCA" w:rsidRDefault="001A631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7</w:t>
            </w:r>
            <w:r w:rsidRPr="001A6316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Dec’23</w:t>
            </w:r>
          </w:p>
        </w:tc>
        <w:tc>
          <w:tcPr>
            <w:tcW w:w="960" w:type="dxa"/>
            <w:gridSpan w:val="2"/>
          </w:tcPr>
          <w:p w14:paraId="471C0106" w14:textId="77777777" w:rsidR="008128E3" w:rsidRPr="00BD7DCA" w:rsidRDefault="008128E3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Version</w:t>
            </w:r>
          </w:p>
        </w:tc>
        <w:tc>
          <w:tcPr>
            <w:tcW w:w="1088" w:type="dxa"/>
          </w:tcPr>
          <w:p w14:paraId="1860118F" w14:textId="50EBD419" w:rsidR="008128E3" w:rsidRPr="00BD7DCA" w:rsidRDefault="004806D8" w:rsidP="006437C5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sz w:val="20"/>
                <w:szCs w:val="20"/>
              </w:rPr>
              <w:t>v</w:t>
            </w:r>
            <w:r w:rsidR="00FC13BC" w:rsidRPr="00BD7DCA">
              <w:rPr>
                <w:rFonts w:ascii="Avenir Next LT Pro" w:hAnsi="Avenir Next LT Pro" w:cstheme="minorHAnsi"/>
                <w:sz w:val="20"/>
                <w:szCs w:val="20"/>
              </w:rPr>
              <w:t>1</w:t>
            </w:r>
          </w:p>
        </w:tc>
        <w:tc>
          <w:tcPr>
            <w:tcW w:w="6100" w:type="dxa"/>
            <w:gridSpan w:val="5"/>
            <w:shd w:val="clear" w:color="auto" w:fill="FDE9D9" w:themeFill="accent6" w:themeFillTint="33"/>
          </w:tcPr>
          <w:p w14:paraId="388E4E47" w14:textId="120935B8" w:rsidR="008128E3" w:rsidRPr="00BD7DCA" w:rsidRDefault="008128E3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Copy</w:t>
            </w:r>
            <w:r w:rsidR="007927AF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of this FBN to be sent to DA, PPH &amp; </w:t>
            </w: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QC </w:t>
            </w:r>
          </w:p>
        </w:tc>
      </w:tr>
      <w:tr w:rsidR="00703517" w:rsidRPr="00BD7DCA" w14:paraId="75E8C094" w14:textId="77777777" w:rsidTr="538E76A5">
        <w:trPr>
          <w:trHeight w:val="307"/>
        </w:trPr>
        <w:tc>
          <w:tcPr>
            <w:tcW w:w="2651" w:type="dxa"/>
            <w:gridSpan w:val="3"/>
            <w:vAlign w:val="center"/>
          </w:tcPr>
          <w:p w14:paraId="153CC5AD" w14:textId="77777777" w:rsidR="002446CB" w:rsidRPr="00BD7DCA" w:rsidRDefault="002446CB" w:rsidP="00BC0E62">
            <w:pPr>
              <w:rPr>
                <w:rFonts w:ascii="Avenir Next LT Pro" w:hAnsi="Avenir Next LT Pro" w:cstheme="minorHAnsi"/>
                <w:b/>
                <w:caps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NAME OF THE PROJECT</w:t>
            </w:r>
          </w:p>
        </w:tc>
        <w:tc>
          <w:tcPr>
            <w:tcW w:w="2978" w:type="dxa"/>
            <w:gridSpan w:val="3"/>
            <w:vAlign w:val="center"/>
          </w:tcPr>
          <w:p w14:paraId="57784B53" w14:textId="53A05123" w:rsidR="002446CB" w:rsidRPr="00BD7DCA" w:rsidRDefault="00D427E9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Scarecrow ONOF</w:t>
            </w:r>
          </w:p>
        </w:tc>
        <w:tc>
          <w:tcPr>
            <w:tcW w:w="1696" w:type="dxa"/>
          </w:tcPr>
          <w:p w14:paraId="3CEE81F3" w14:textId="77777777" w:rsidR="002446CB" w:rsidRPr="00BD7DCA" w:rsidRDefault="002446CB" w:rsidP="00BC0E62">
            <w:pPr>
              <w:rPr>
                <w:rFonts w:ascii="Avenir Next LT Pro" w:hAnsi="Avenir Next LT Pro" w:cstheme="minorHAnsi"/>
                <w:b/>
                <w:caps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Job no#</w:t>
            </w:r>
          </w:p>
        </w:tc>
        <w:tc>
          <w:tcPr>
            <w:tcW w:w="2935" w:type="dxa"/>
            <w:gridSpan w:val="3"/>
          </w:tcPr>
          <w:p w14:paraId="24FC161B" w14:textId="7BB71E63" w:rsidR="002446CB" w:rsidRPr="00BD7DCA" w:rsidRDefault="00D427E9" w:rsidP="00996ED4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Style w:val="ui-provider"/>
              </w:rPr>
              <w:t>YA.0273.00159.001</w:t>
            </w:r>
          </w:p>
        </w:tc>
      </w:tr>
      <w:tr w:rsidR="00703517" w:rsidRPr="00BD7DCA" w14:paraId="07E557EB" w14:textId="77777777" w:rsidTr="538E76A5">
        <w:trPr>
          <w:trHeight w:val="307"/>
        </w:trPr>
        <w:tc>
          <w:tcPr>
            <w:tcW w:w="2651" w:type="dxa"/>
            <w:gridSpan w:val="3"/>
            <w:vAlign w:val="center"/>
          </w:tcPr>
          <w:p w14:paraId="7D30E57F" w14:textId="77777777" w:rsidR="004C0A61" w:rsidRPr="00BD7DCA" w:rsidRDefault="005068AD" w:rsidP="00BC0E62">
            <w:pPr>
              <w:rPr>
                <w:rFonts w:ascii="Avenir Next LT Pro" w:hAnsi="Avenir Next LT Pro" w:cstheme="minorHAnsi"/>
                <w:b/>
                <w:caps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HH or Non HH</w:t>
            </w:r>
            <w:r w:rsidR="00806122" w:rsidRPr="00BD7DCA">
              <w:rPr>
                <w:rFonts w:ascii="Avenir Next LT Pro" w:hAnsi="Avenir Next LT Pro" w:cstheme="minorHAnsi"/>
                <w:b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2978" w:type="dxa"/>
            <w:gridSpan w:val="3"/>
            <w:vAlign w:val="center"/>
          </w:tcPr>
          <w:p w14:paraId="57E14387" w14:textId="77777777" w:rsidR="004C0A61" w:rsidRPr="00BD7DCA" w:rsidRDefault="00744ED3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sz w:val="20"/>
                <w:szCs w:val="20"/>
              </w:rPr>
              <w:t>H</w:t>
            </w:r>
            <w:r w:rsidR="00D7689F" w:rsidRPr="00BD7DCA">
              <w:rPr>
                <w:rFonts w:ascii="Avenir Next LT Pro" w:hAnsi="Avenir Next LT Pro" w:cstheme="minorHAnsi"/>
                <w:sz w:val="20"/>
                <w:szCs w:val="20"/>
              </w:rPr>
              <w:t>H</w:t>
            </w:r>
          </w:p>
        </w:tc>
        <w:tc>
          <w:tcPr>
            <w:tcW w:w="1696" w:type="dxa"/>
          </w:tcPr>
          <w:p w14:paraId="77E87EC3" w14:textId="77777777" w:rsidR="004C0A61" w:rsidRPr="00BD7DCA" w:rsidRDefault="005068AD" w:rsidP="00BC0E62">
            <w:pPr>
              <w:rPr>
                <w:rFonts w:ascii="Avenir Next LT Pro" w:hAnsi="Avenir Next LT Pro" w:cstheme="minorHAnsi"/>
                <w:b/>
                <w:caps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Product Category</w:t>
            </w:r>
          </w:p>
        </w:tc>
        <w:tc>
          <w:tcPr>
            <w:tcW w:w="2935" w:type="dxa"/>
            <w:gridSpan w:val="3"/>
          </w:tcPr>
          <w:p w14:paraId="2D53EE2F" w14:textId="5DFFC48C" w:rsidR="004C0A61" w:rsidRPr="00BD7DCA" w:rsidRDefault="00D427E9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Agriculture</w:t>
            </w:r>
          </w:p>
        </w:tc>
      </w:tr>
      <w:tr w:rsidR="00703517" w:rsidRPr="00BD7DCA" w14:paraId="00868362" w14:textId="77777777" w:rsidTr="538E76A5">
        <w:trPr>
          <w:trHeight w:val="307"/>
        </w:trPr>
        <w:tc>
          <w:tcPr>
            <w:tcW w:w="2651" w:type="dxa"/>
            <w:gridSpan w:val="3"/>
            <w:vAlign w:val="center"/>
          </w:tcPr>
          <w:p w14:paraId="046A99DB" w14:textId="26453F87" w:rsidR="00806122" w:rsidRPr="00BD7DCA" w:rsidRDefault="00806122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Ad</w:t>
            </w:r>
            <w:r w:rsidR="00D54BD1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</w:t>
            </w: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hoc</w:t>
            </w:r>
            <w:r w:rsidR="007C12F8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</w:t>
            </w: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/</w:t>
            </w:r>
            <w:r w:rsidR="00D46EF8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</w:t>
            </w: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Track</w:t>
            </w:r>
          </w:p>
        </w:tc>
        <w:tc>
          <w:tcPr>
            <w:tcW w:w="2978" w:type="dxa"/>
            <w:gridSpan w:val="3"/>
            <w:vAlign w:val="center"/>
          </w:tcPr>
          <w:p w14:paraId="089D24FA" w14:textId="689C3D22" w:rsidR="00806122" w:rsidRPr="00BD7DCA" w:rsidRDefault="00412939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Adhoc</w:t>
            </w:r>
          </w:p>
        </w:tc>
        <w:tc>
          <w:tcPr>
            <w:tcW w:w="3498" w:type="dxa"/>
            <w:gridSpan w:val="3"/>
          </w:tcPr>
          <w:p w14:paraId="0FA04A10" w14:textId="2E41F60F" w:rsidR="00806122" w:rsidRPr="00BD7DCA" w:rsidRDefault="0047786E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If Trac</w:t>
            </w:r>
            <w:r w:rsidR="00B15DD1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k</w:t>
            </w:r>
            <w:r w:rsidR="00806122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(</w:t>
            </w:r>
            <w:r w:rsidR="009965CA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Total </w:t>
            </w:r>
            <w:r w:rsidR="00D54BD1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Number. of</w:t>
            </w:r>
            <w:r w:rsidR="00806122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 wave)</w:t>
            </w:r>
            <w:r w:rsidR="007457D4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133" w:type="dxa"/>
          </w:tcPr>
          <w:p w14:paraId="134606FB" w14:textId="67FE27B3" w:rsidR="006437C5" w:rsidRPr="00BD7DCA" w:rsidRDefault="00B552C5" w:rsidP="00622EB6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NA</w:t>
            </w:r>
          </w:p>
        </w:tc>
      </w:tr>
      <w:tr w:rsidR="00703517" w:rsidRPr="00BD7DCA" w14:paraId="580113D6" w14:textId="77777777" w:rsidTr="538E76A5">
        <w:trPr>
          <w:trHeight w:val="307"/>
        </w:trPr>
        <w:tc>
          <w:tcPr>
            <w:tcW w:w="2651" w:type="dxa"/>
            <w:gridSpan w:val="3"/>
            <w:vAlign w:val="center"/>
          </w:tcPr>
          <w:p w14:paraId="436B02EB" w14:textId="77777777" w:rsidR="007457D4" w:rsidRPr="00BD7DCA" w:rsidRDefault="007457D4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CAPI / PAPI</w:t>
            </w:r>
          </w:p>
        </w:tc>
        <w:tc>
          <w:tcPr>
            <w:tcW w:w="2978" w:type="dxa"/>
            <w:gridSpan w:val="3"/>
            <w:vAlign w:val="center"/>
          </w:tcPr>
          <w:p w14:paraId="7B5BD3AD" w14:textId="17772406" w:rsidR="007457D4" w:rsidRPr="00BD7DCA" w:rsidRDefault="00744ED3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sz w:val="20"/>
                <w:szCs w:val="20"/>
              </w:rPr>
              <w:t>CAPI</w:t>
            </w:r>
            <w:r w:rsidR="00412939">
              <w:rPr>
                <w:rFonts w:ascii="Avenir Next LT Pro" w:hAnsi="Avenir Next LT Pro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98" w:type="dxa"/>
            <w:gridSpan w:val="3"/>
          </w:tcPr>
          <w:p w14:paraId="0CD48525" w14:textId="3C5BBBED" w:rsidR="007457D4" w:rsidRPr="00BD7DCA" w:rsidRDefault="002655C0" w:rsidP="00BC0E62">
            <w:pPr>
              <w:rPr>
                <w:rFonts w:ascii="Avenir Next LT Pro" w:hAnsi="Avenir Next LT Pro" w:cstheme="minorHAnsi"/>
                <w:b/>
                <w:color w:val="FF0000"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If Track (mention frequency of </w:t>
            </w:r>
            <w:r w:rsidR="00D54BD1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wave)</w:t>
            </w:r>
          </w:p>
        </w:tc>
        <w:tc>
          <w:tcPr>
            <w:tcW w:w="1133" w:type="dxa"/>
          </w:tcPr>
          <w:p w14:paraId="50048221" w14:textId="5DFA73C6" w:rsidR="007457D4" w:rsidRPr="00BD7DCA" w:rsidRDefault="002C627C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NA</w:t>
            </w:r>
          </w:p>
        </w:tc>
      </w:tr>
      <w:tr w:rsidR="00F27AB7" w:rsidRPr="00BD7DCA" w14:paraId="4360E9C7" w14:textId="77777777" w:rsidTr="538E76A5">
        <w:trPr>
          <w:trHeight w:val="307"/>
        </w:trPr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F81" w14:textId="77777777" w:rsidR="00CE5BA6" w:rsidRPr="00BD7DCA" w:rsidRDefault="00681F4B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PMT </w:t>
            </w:r>
            <w:r w:rsidR="00CE5BA6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Executive In charge 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DE2" w14:textId="27553371" w:rsidR="00CE5BA6" w:rsidRPr="00BD7DCA" w:rsidRDefault="032143F1" w:rsidP="538E76A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538E76A5">
              <w:rPr>
                <w:rFonts w:ascii="Avenir Next LT Pro" w:hAnsi="Avenir Next LT Pro" w:cstheme="minorBidi"/>
                <w:sz w:val="20"/>
                <w:szCs w:val="20"/>
              </w:rPr>
              <w:t>Alok Mohanty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EAA" w14:textId="77777777" w:rsidR="00CE5BA6" w:rsidRPr="00BD7DCA" w:rsidRDefault="00681F4B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PMT </w:t>
            </w:r>
            <w:r w:rsidR="00CE5BA6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Manager In charge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EC7" w14:textId="16AB1627" w:rsidR="00CE5BA6" w:rsidRPr="00BD7DCA" w:rsidRDefault="6D875B50" w:rsidP="538E76A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538E76A5">
              <w:rPr>
                <w:rFonts w:ascii="Avenir Next LT Pro" w:hAnsi="Avenir Next LT Pro" w:cstheme="minorBidi"/>
                <w:sz w:val="20"/>
                <w:szCs w:val="20"/>
              </w:rPr>
              <w:t>Kaushal Sharma</w:t>
            </w:r>
          </w:p>
        </w:tc>
      </w:tr>
      <w:tr w:rsidR="00F27AB7" w:rsidRPr="00BD7DCA" w14:paraId="0819A666" w14:textId="77777777" w:rsidTr="538E76A5">
        <w:trPr>
          <w:trHeight w:val="307"/>
        </w:trPr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424B" w14:textId="77777777" w:rsidR="00CE5BA6" w:rsidRPr="00BD7DCA" w:rsidRDefault="00681F4B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TMT </w:t>
            </w:r>
            <w:r w:rsidR="00CE5BA6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Executive In charge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0A2" w14:textId="77777777" w:rsidR="00CE5BA6" w:rsidRPr="00BD7DCA" w:rsidRDefault="00CE5BA6" w:rsidP="00E20CA9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7439" w14:textId="77777777" w:rsidR="00CE5BA6" w:rsidRPr="00BD7DCA" w:rsidRDefault="00681F4B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TMT </w:t>
            </w:r>
            <w:r w:rsidR="00CE5BA6"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Manager In charge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91E" w14:textId="77777777" w:rsidR="00CE5BA6" w:rsidRPr="00BD7DCA" w:rsidRDefault="00CE5BA6" w:rsidP="00E20CA9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</w:tr>
      <w:tr w:rsidR="00F27AB7" w:rsidRPr="00BD7DCA" w14:paraId="1508FC26" w14:textId="77777777" w:rsidTr="538E76A5">
        <w:trPr>
          <w:trHeight w:val="307"/>
        </w:trPr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4A01" w14:textId="77777777" w:rsidR="00CE5BA6" w:rsidRPr="00BD7DCA" w:rsidRDefault="00CE5BA6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CS Executive In charge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5FC" w14:textId="4EEA1403" w:rsidR="00CE5BA6" w:rsidRPr="00BD7DCA" w:rsidRDefault="00731FA7" w:rsidP="00E20CA9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Sachin Sinha</w:t>
            </w:r>
            <w:r w:rsidR="00D427E9">
              <w:rPr>
                <w:rFonts w:ascii="Avenir Next LT Pro" w:hAnsi="Avenir Next LT Pro" w:cstheme="minorHAnsi"/>
                <w:sz w:val="20"/>
                <w:szCs w:val="20"/>
              </w:rPr>
              <w:t xml:space="preserve"> / Shivam Bhat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46B" w14:textId="77777777" w:rsidR="00CE5BA6" w:rsidRPr="00BD7DCA" w:rsidRDefault="00CE5BA6" w:rsidP="00E20CA9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CS Manager In charge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ED6" w14:textId="7A49C399" w:rsidR="00CE5BA6" w:rsidRPr="00BD7DCA" w:rsidRDefault="00D427E9" w:rsidP="36476735">
            <w:pPr>
              <w:spacing w:line="259" w:lineRule="auto"/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Zeeshan Mirajkar</w:t>
            </w:r>
          </w:p>
        </w:tc>
      </w:tr>
    </w:tbl>
    <w:p w14:paraId="14BE0092" w14:textId="77777777" w:rsidR="00806122" w:rsidRPr="00BD7DCA" w:rsidRDefault="00806122" w:rsidP="00BC0E62">
      <w:pPr>
        <w:rPr>
          <w:rFonts w:ascii="Avenir Next LT Pro" w:hAnsi="Avenir Next LT Pro" w:cstheme="minorHAnsi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50"/>
        <w:tblW w:w="10301" w:type="dxa"/>
        <w:tblLook w:val="04A0" w:firstRow="1" w:lastRow="0" w:firstColumn="1" w:lastColumn="0" w:noHBand="0" w:noVBand="1"/>
      </w:tblPr>
      <w:tblGrid>
        <w:gridCol w:w="3333"/>
        <w:gridCol w:w="4677"/>
        <w:gridCol w:w="2291"/>
      </w:tblGrid>
      <w:tr w:rsidR="00522F38" w:rsidRPr="00BD7DCA" w14:paraId="5B4EC1A6" w14:textId="77777777" w:rsidTr="7D6F4827">
        <w:trPr>
          <w:trHeight w:val="486"/>
        </w:trPr>
        <w:tc>
          <w:tcPr>
            <w:tcW w:w="10301" w:type="dxa"/>
            <w:gridSpan w:val="3"/>
            <w:shd w:val="clear" w:color="auto" w:fill="FDE9D9" w:themeFill="accent6" w:themeFillTint="33"/>
          </w:tcPr>
          <w:p w14:paraId="6C7EE61C" w14:textId="77777777" w:rsidR="00522F38" w:rsidRPr="00BD7DCA" w:rsidRDefault="00522F38" w:rsidP="00522F38">
            <w:pPr>
              <w:jc w:val="center"/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Target Respondent Profile – (Mention target respondent PROFILE and also include THE DEFINITION and respective question numbers from the final link or q’re.)</w:t>
            </w:r>
          </w:p>
        </w:tc>
      </w:tr>
      <w:tr w:rsidR="00522F38" w:rsidRPr="00BD7DCA" w14:paraId="07BA0A17" w14:textId="77777777" w:rsidTr="7D6F4827">
        <w:trPr>
          <w:trHeight w:val="238"/>
        </w:trPr>
        <w:tc>
          <w:tcPr>
            <w:tcW w:w="3333" w:type="dxa"/>
            <w:shd w:val="clear" w:color="auto" w:fill="FDE9D9" w:themeFill="accent6" w:themeFillTint="33"/>
          </w:tcPr>
          <w:p w14:paraId="7767D258" w14:textId="77777777" w:rsidR="00522F38" w:rsidRPr="00BD7DCA" w:rsidRDefault="00522F38" w:rsidP="00522F38">
            <w:pPr>
              <w:jc w:val="center"/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Particulars</w:t>
            </w:r>
          </w:p>
        </w:tc>
        <w:tc>
          <w:tcPr>
            <w:tcW w:w="4677" w:type="dxa"/>
            <w:shd w:val="clear" w:color="auto" w:fill="FDE9D9" w:themeFill="accent6" w:themeFillTint="33"/>
          </w:tcPr>
          <w:p w14:paraId="64FD8063" w14:textId="77777777" w:rsidR="00522F38" w:rsidRPr="00BD7DCA" w:rsidRDefault="00522F38" w:rsidP="00522F38">
            <w:pPr>
              <w:jc w:val="center"/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Details</w:t>
            </w:r>
          </w:p>
        </w:tc>
        <w:tc>
          <w:tcPr>
            <w:tcW w:w="2291" w:type="dxa"/>
            <w:shd w:val="clear" w:color="auto" w:fill="FDE9D9" w:themeFill="accent6" w:themeFillTint="33"/>
          </w:tcPr>
          <w:p w14:paraId="6C335112" w14:textId="77777777" w:rsidR="00522F38" w:rsidRPr="00BD7DCA" w:rsidRDefault="00522F38" w:rsidP="00522F38">
            <w:pPr>
              <w:jc w:val="center"/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Reference Q. No</w:t>
            </w:r>
          </w:p>
        </w:tc>
      </w:tr>
      <w:tr w:rsidR="00522F38" w:rsidRPr="00BD7DCA" w14:paraId="03D32996" w14:textId="77777777" w:rsidTr="7D6F4827">
        <w:trPr>
          <w:trHeight w:val="248"/>
        </w:trPr>
        <w:tc>
          <w:tcPr>
            <w:tcW w:w="3333" w:type="dxa"/>
          </w:tcPr>
          <w:p w14:paraId="0721D339" w14:textId="77777777" w:rsidR="00522F38" w:rsidRPr="00BD7DCA" w:rsidRDefault="00522F38" w:rsidP="00522F38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Respondent definition/ Target Group</w:t>
            </w:r>
          </w:p>
        </w:tc>
        <w:tc>
          <w:tcPr>
            <w:tcW w:w="4677" w:type="dxa"/>
          </w:tcPr>
          <w:p w14:paraId="5711E1C0" w14:textId="0FC1E383" w:rsidR="004E3FAD" w:rsidRDefault="00D427E9" w:rsidP="538E76A5">
            <w:pPr>
              <w:jc w:val="center"/>
              <w:rPr>
                <w:rFonts w:ascii="Avenir Next LT Pro" w:hAnsi="Avenir Next LT Pro" w:cstheme="minorBidi"/>
                <w:sz w:val="20"/>
                <w:szCs w:val="20"/>
              </w:rPr>
            </w:pPr>
            <w:r w:rsidRPr="538E76A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Farmers</w:t>
            </w:r>
            <w:r w:rsidR="7F6D08B4" w:rsidRPr="538E76A5">
              <w:rPr>
                <w:rFonts w:ascii="Avenir Next LT Pro" w:hAnsi="Avenir Next LT Pro" w:cstheme="minorBidi"/>
                <w:sz w:val="20"/>
                <w:szCs w:val="20"/>
              </w:rPr>
              <w:t xml:space="preserve">: </w:t>
            </w:r>
            <w:r w:rsidR="7F6D08B4" w:rsidRPr="538E76A5">
              <w:rPr>
                <w:rFonts w:asciiTheme="minorHAnsi" w:eastAsiaTheme="minorEastAsia" w:hAnsi="Arial" w:cstheme="minorBidi"/>
                <w:color w:val="000000" w:themeColor="text1"/>
                <w:kern w:val="24"/>
                <w:sz w:val="24"/>
              </w:rPr>
              <w:t xml:space="preserve"> </w:t>
            </w:r>
            <w:r w:rsidR="7F6D08B4" w:rsidRPr="538E76A5">
              <w:rPr>
                <w:rFonts w:ascii="Avenir Next LT Pro" w:hAnsi="Avenir Next LT Pro" w:cstheme="minorBidi"/>
                <w:sz w:val="20"/>
                <w:szCs w:val="20"/>
              </w:rPr>
              <w:t>Males; Age Group: 25-</w:t>
            </w:r>
            <w:r w:rsidR="5EE5650D" w:rsidRPr="538E76A5">
              <w:rPr>
                <w:rFonts w:ascii="Avenir Next LT Pro" w:hAnsi="Avenir Next LT Pro" w:cstheme="minorBidi"/>
                <w:sz w:val="20"/>
                <w:szCs w:val="20"/>
              </w:rPr>
              <w:t>7</w:t>
            </w:r>
            <w:r w:rsidR="7F6D08B4" w:rsidRPr="538E76A5">
              <w:rPr>
                <w:rFonts w:ascii="Avenir Next LT Pro" w:hAnsi="Avenir Next LT Pro" w:cstheme="minorBidi"/>
                <w:sz w:val="20"/>
                <w:szCs w:val="20"/>
              </w:rPr>
              <w:t>5 Years Old</w:t>
            </w:r>
            <w:r w:rsidR="6B0875F3" w:rsidRPr="538E76A5">
              <w:rPr>
                <w:rFonts w:ascii="Avenir Next LT Pro" w:hAnsi="Avenir Next LT Pro" w:cstheme="minorBidi"/>
                <w:sz w:val="20"/>
                <w:szCs w:val="20"/>
              </w:rPr>
              <w:t>,</w:t>
            </w:r>
            <w:r w:rsidR="76FDDDB5" w:rsidRPr="538E76A5">
              <w:rPr>
                <w:rFonts w:ascii="Avenir Next LT Pro" w:hAnsi="Avenir Next LT Pro" w:cstheme="minorBidi"/>
                <w:sz w:val="20"/>
                <w:szCs w:val="20"/>
              </w:rPr>
              <w:t xml:space="preserve"> </w:t>
            </w:r>
            <w:r w:rsidR="00C56525">
              <w:rPr>
                <w:rFonts w:ascii="Avenir Next LT Pro" w:hAnsi="Avenir Next LT Pro" w:cstheme="minorBidi"/>
                <w:sz w:val="20"/>
                <w:szCs w:val="20"/>
              </w:rPr>
              <w:t>(</w:t>
            </w:r>
            <w:r w:rsidR="00F173FE">
              <w:rPr>
                <w:rFonts w:ascii="Avenir Next LT Pro" w:hAnsi="Avenir Next LT Pro" w:cstheme="minorBidi"/>
                <w:sz w:val="20"/>
                <w:szCs w:val="20"/>
              </w:rPr>
              <w:t>25-40 Y</w:t>
            </w:r>
            <w:r w:rsidR="00C56525">
              <w:rPr>
                <w:rFonts w:ascii="Avenir Next LT Pro" w:hAnsi="Avenir Next LT Pro" w:cstheme="minorBidi"/>
                <w:sz w:val="20"/>
                <w:szCs w:val="20"/>
              </w:rPr>
              <w:t xml:space="preserve">, 41-60 Y, 61-75 Y), </w:t>
            </w:r>
            <w:r w:rsidR="7F6D08B4" w:rsidRPr="538E76A5">
              <w:rPr>
                <w:rFonts w:ascii="Avenir Next LT Pro" w:hAnsi="Avenir Next LT Pro" w:cstheme="minorBidi"/>
                <w:sz w:val="20"/>
                <w:szCs w:val="20"/>
              </w:rPr>
              <w:t>Owns land for own farming, Buyers &amp; Users of branded fertilizers</w:t>
            </w:r>
            <w:r w:rsidR="19AC232C" w:rsidRPr="538E76A5">
              <w:rPr>
                <w:rFonts w:ascii="Avenir Next LT Pro" w:hAnsi="Avenir Next LT Pro" w:cstheme="minorBidi"/>
                <w:sz w:val="20"/>
                <w:szCs w:val="20"/>
              </w:rPr>
              <w:t>, Farming since more than 3 years</w:t>
            </w:r>
          </w:p>
          <w:p w14:paraId="34246432" w14:textId="25F032DC" w:rsidR="004E3FAD" w:rsidRPr="004E3FAD" w:rsidRDefault="7F6D08B4" w:rsidP="7D6F4827">
            <w:pPr>
              <w:jc w:val="center"/>
              <w:rPr>
                <w:rFonts w:ascii="Avenir Next LT Pro" w:hAnsi="Avenir Next LT Pro" w:cstheme="minorBidi"/>
                <w:sz w:val="20"/>
                <w:szCs w:val="20"/>
              </w:rPr>
            </w:pPr>
            <w:r w:rsidRPr="7D6F4827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Retailers</w:t>
            </w:r>
            <w:r w:rsidRPr="7D6F4827">
              <w:rPr>
                <w:rFonts w:ascii="Avenir Next LT Pro" w:hAnsi="Avenir Next LT Pro" w:cstheme="minorBidi"/>
                <w:sz w:val="20"/>
                <w:szCs w:val="20"/>
              </w:rPr>
              <w:t xml:space="preserve">: </w:t>
            </w:r>
            <w:r w:rsidR="0B9B08A3" w:rsidRPr="7D6F4827">
              <w:rPr>
                <w:rFonts w:ascii="Avenir Next LT Pro" w:hAnsi="Avenir Next LT Pro" w:cstheme="minorBidi"/>
                <w:sz w:val="20"/>
                <w:szCs w:val="20"/>
              </w:rPr>
              <w:t>Age Group: 25-75 years old</w:t>
            </w:r>
            <w:r w:rsidR="365A0C10" w:rsidRPr="7D6F4827">
              <w:rPr>
                <w:rFonts w:ascii="Avenir Next LT Pro" w:hAnsi="Avenir Next LT Pro" w:cstheme="minorBidi"/>
                <w:sz w:val="20"/>
                <w:szCs w:val="20"/>
              </w:rPr>
              <w:t xml:space="preserve">, Male, </w:t>
            </w:r>
            <w:r w:rsidRPr="7D6F4827">
              <w:rPr>
                <w:rFonts w:ascii="Avenir Next LT Pro" w:hAnsi="Avenir Next LT Pro" w:cstheme="minorBidi"/>
                <w:sz w:val="20"/>
                <w:szCs w:val="20"/>
              </w:rPr>
              <w:t>Stocking Gromor/ competition brands fertilizers</w:t>
            </w:r>
            <w:r w:rsidR="1A712BD5" w:rsidRPr="7D6F4827">
              <w:rPr>
                <w:rFonts w:ascii="Avenir Next LT Pro" w:hAnsi="Avenir Next LT Pro" w:cstheme="minorBidi"/>
                <w:sz w:val="20"/>
                <w:szCs w:val="20"/>
              </w:rPr>
              <w:t>. Please, avoid Pure Wholesalers i.e. prerequisite for a dealer to be eligible for the survey is to have an E-POS counter and selling fertilizers directly to farmers</w:t>
            </w:r>
          </w:p>
          <w:p w14:paraId="4F3E9976" w14:textId="4F823E92" w:rsidR="004E3FAD" w:rsidRPr="004E3FAD" w:rsidRDefault="1A712BD5" w:rsidP="7D6F4827">
            <w:pPr>
              <w:jc w:val="center"/>
            </w:pPr>
            <w:r w:rsidRPr="7D6F4827">
              <w:rPr>
                <w:rFonts w:ascii="Avenir Next LT Pro" w:hAnsi="Avenir Next LT Pro" w:cstheme="minorBidi"/>
                <w:sz w:val="20"/>
                <w:szCs w:val="20"/>
              </w:rPr>
              <w:t>Retailers list will also be shared by client for reference</w:t>
            </w:r>
          </w:p>
          <w:p w14:paraId="37B0F465" w14:textId="1D7506F4" w:rsidR="00522F38" w:rsidRPr="00BD7DCA" w:rsidRDefault="00522F38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  <w:tc>
          <w:tcPr>
            <w:tcW w:w="2291" w:type="dxa"/>
          </w:tcPr>
          <w:p w14:paraId="1A9C937F" w14:textId="3DEFF553" w:rsidR="00522F38" w:rsidRPr="00BD7DCA" w:rsidRDefault="00D427E9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QM1</w:t>
            </w:r>
          </w:p>
        </w:tc>
      </w:tr>
      <w:tr w:rsidR="0089161B" w:rsidRPr="00BD7DCA" w14:paraId="67F94801" w14:textId="77777777" w:rsidTr="7D6F4827">
        <w:trPr>
          <w:trHeight w:val="238"/>
        </w:trPr>
        <w:tc>
          <w:tcPr>
            <w:tcW w:w="3333" w:type="dxa"/>
          </w:tcPr>
          <w:p w14:paraId="41C7B88A" w14:textId="25B019A2" w:rsidR="0089161B" w:rsidRPr="00BD7DCA" w:rsidRDefault="0089161B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9161B">
              <w:rPr>
                <w:rFonts w:ascii="Avenir Next LT Pro" w:hAnsi="Avenir Next LT Pro" w:cstheme="minorHAnsi"/>
                <w:b/>
                <w:sz w:val="20"/>
                <w:szCs w:val="20"/>
              </w:rPr>
              <w:t>Working Status</w:t>
            </w:r>
          </w:p>
        </w:tc>
        <w:tc>
          <w:tcPr>
            <w:tcW w:w="4677" w:type="dxa"/>
          </w:tcPr>
          <w:p w14:paraId="25FF62F9" w14:textId="03787C70" w:rsidR="0089161B" w:rsidRPr="00BD7DCA" w:rsidRDefault="00D427E9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Occupation of CWE of family</w:t>
            </w:r>
          </w:p>
        </w:tc>
        <w:tc>
          <w:tcPr>
            <w:tcW w:w="2291" w:type="dxa"/>
          </w:tcPr>
          <w:p w14:paraId="51849FF5" w14:textId="45E924C3" w:rsidR="0089161B" w:rsidRPr="00BD7DCA" w:rsidRDefault="00823130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Q</w:t>
            </w:r>
            <w:r w:rsidR="00D427E9">
              <w:rPr>
                <w:rFonts w:ascii="Avenir Next LT Pro" w:hAnsi="Avenir Next LT Pro" w:cstheme="minorHAnsi"/>
                <w:sz w:val="20"/>
                <w:szCs w:val="20"/>
              </w:rPr>
              <w:t>8</w:t>
            </w:r>
          </w:p>
        </w:tc>
      </w:tr>
      <w:tr w:rsidR="006D1518" w:rsidRPr="00BD7DCA" w14:paraId="5368B8CB" w14:textId="77777777" w:rsidTr="7D6F4827">
        <w:trPr>
          <w:trHeight w:val="238"/>
        </w:trPr>
        <w:tc>
          <w:tcPr>
            <w:tcW w:w="3333" w:type="dxa"/>
          </w:tcPr>
          <w:p w14:paraId="70B1F607" w14:textId="489C94A7" w:rsidR="006D1518" w:rsidRPr="0089161B" w:rsidRDefault="00692619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692619">
              <w:rPr>
                <w:rFonts w:ascii="Avenir Next LT Pro" w:hAnsi="Avenir Next LT Pro" w:cstheme="minorHAnsi"/>
                <w:b/>
                <w:sz w:val="20"/>
                <w:szCs w:val="20"/>
              </w:rPr>
              <w:t>Category Usership</w:t>
            </w:r>
          </w:p>
        </w:tc>
        <w:tc>
          <w:tcPr>
            <w:tcW w:w="4677" w:type="dxa"/>
          </w:tcPr>
          <w:p w14:paraId="763855B8" w14:textId="1EF6A4A1" w:rsidR="006D1518" w:rsidRPr="003A2E3E" w:rsidRDefault="0096469B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Product Awareness &amp; Usage</w:t>
            </w:r>
          </w:p>
        </w:tc>
        <w:tc>
          <w:tcPr>
            <w:tcW w:w="2291" w:type="dxa"/>
          </w:tcPr>
          <w:p w14:paraId="6A3D7970" w14:textId="4105F14B" w:rsidR="006D1518" w:rsidRPr="00BD7DCA" w:rsidRDefault="0096469B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 xml:space="preserve">QB1, </w:t>
            </w:r>
            <w:r w:rsidR="00714737">
              <w:rPr>
                <w:rFonts w:ascii="Avenir Next LT Pro" w:hAnsi="Avenir Next LT Pro" w:cstheme="minorHAnsi"/>
                <w:sz w:val="20"/>
                <w:szCs w:val="20"/>
              </w:rPr>
              <w:t>Q</w:t>
            </w:r>
            <w:r>
              <w:rPr>
                <w:rFonts w:ascii="Avenir Next LT Pro" w:hAnsi="Avenir Next LT Pro" w:cstheme="minorHAnsi"/>
                <w:sz w:val="20"/>
                <w:szCs w:val="20"/>
              </w:rPr>
              <w:t xml:space="preserve">BX </w:t>
            </w:r>
          </w:p>
        </w:tc>
      </w:tr>
      <w:tr w:rsidR="0089161B" w:rsidRPr="00BD7DCA" w14:paraId="752EF930" w14:textId="77777777" w:rsidTr="7D6F4827">
        <w:trPr>
          <w:trHeight w:val="238"/>
        </w:trPr>
        <w:tc>
          <w:tcPr>
            <w:tcW w:w="3333" w:type="dxa"/>
          </w:tcPr>
          <w:p w14:paraId="56EF06AE" w14:textId="77777777" w:rsidR="0089161B" w:rsidRPr="00BD7DCA" w:rsidRDefault="0089161B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SEC of respondent (NCCS)</w:t>
            </w:r>
          </w:p>
        </w:tc>
        <w:tc>
          <w:tcPr>
            <w:tcW w:w="4677" w:type="dxa"/>
          </w:tcPr>
          <w:p w14:paraId="2AE01AFA" w14:textId="0275ABE4" w:rsidR="0089161B" w:rsidRPr="00BD7DCA" w:rsidRDefault="004E3FAD" w:rsidP="004E3FAD">
            <w:pPr>
              <w:jc w:val="center"/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NCCS category</w:t>
            </w:r>
          </w:p>
        </w:tc>
        <w:tc>
          <w:tcPr>
            <w:tcW w:w="2291" w:type="dxa"/>
          </w:tcPr>
          <w:p w14:paraId="7277B385" w14:textId="0164E1CD" w:rsidR="0089161B" w:rsidRPr="00BD7DCA" w:rsidRDefault="0089161B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sz w:val="20"/>
                <w:szCs w:val="20"/>
              </w:rPr>
              <w:t>Q</w:t>
            </w:r>
            <w:r w:rsidR="004E3FAD">
              <w:rPr>
                <w:rFonts w:ascii="Avenir Next LT Pro" w:hAnsi="Avenir Next LT Pro" w:cstheme="minorHAnsi"/>
                <w:sz w:val="20"/>
                <w:szCs w:val="20"/>
              </w:rPr>
              <w:t>13</w:t>
            </w:r>
          </w:p>
        </w:tc>
      </w:tr>
      <w:tr w:rsidR="0089161B" w:rsidRPr="00BD7DCA" w14:paraId="4EA2E640" w14:textId="77777777" w:rsidTr="7D6F4827">
        <w:trPr>
          <w:trHeight w:val="248"/>
        </w:trPr>
        <w:tc>
          <w:tcPr>
            <w:tcW w:w="3333" w:type="dxa"/>
          </w:tcPr>
          <w:p w14:paraId="261A9AA7" w14:textId="77777777" w:rsidR="0089161B" w:rsidRPr="00BD7DCA" w:rsidRDefault="0089161B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Age of respondent</w:t>
            </w:r>
          </w:p>
        </w:tc>
        <w:tc>
          <w:tcPr>
            <w:tcW w:w="4677" w:type="dxa"/>
          </w:tcPr>
          <w:p w14:paraId="65ABC804" w14:textId="64CF5E3F" w:rsidR="0089161B" w:rsidRPr="00BD7DCA" w:rsidRDefault="0089161B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  <w:tc>
          <w:tcPr>
            <w:tcW w:w="2291" w:type="dxa"/>
          </w:tcPr>
          <w:p w14:paraId="0A252902" w14:textId="728D440A" w:rsidR="0089161B" w:rsidRPr="00BD7DCA" w:rsidRDefault="004E3FAD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QA4</w:t>
            </w:r>
          </w:p>
        </w:tc>
      </w:tr>
      <w:tr w:rsidR="0089161B" w:rsidRPr="00BD7DCA" w14:paraId="5AD52151" w14:textId="77777777" w:rsidTr="7D6F4827">
        <w:trPr>
          <w:trHeight w:val="238"/>
        </w:trPr>
        <w:tc>
          <w:tcPr>
            <w:tcW w:w="3333" w:type="dxa"/>
          </w:tcPr>
          <w:p w14:paraId="5A680BC0" w14:textId="77777777" w:rsidR="0089161B" w:rsidRPr="00BD7DCA" w:rsidRDefault="0089161B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Gender</w:t>
            </w:r>
          </w:p>
        </w:tc>
        <w:tc>
          <w:tcPr>
            <w:tcW w:w="4677" w:type="dxa"/>
          </w:tcPr>
          <w:p w14:paraId="6497B12B" w14:textId="025F87F5" w:rsidR="0089161B" w:rsidRPr="00BD7DCA" w:rsidRDefault="0089161B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  <w:tc>
          <w:tcPr>
            <w:tcW w:w="2291" w:type="dxa"/>
          </w:tcPr>
          <w:p w14:paraId="2A74B875" w14:textId="7ECB9872" w:rsidR="0089161B" w:rsidRPr="00BD7DCA" w:rsidRDefault="004E3FAD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QA3</w:t>
            </w:r>
          </w:p>
        </w:tc>
      </w:tr>
      <w:tr w:rsidR="00475277" w:rsidRPr="00BD7DCA" w14:paraId="3F3A0EDA" w14:textId="77777777" w:rsidTr="7D6F4827">
        <w:trPr>
          <w:trHeight w:val="690"/>
        </w:trPr>
        <w:tc>
          <w:tcPr>
            <w:tcW w:w="3333" w:type="dxa"/>
          </w:tcPr>
          <w:p w14:paraId="3AD75B74" w14:textId="54393DCA" w:rsidR="00475277" w:rsidRPr="00BD7DCA" w:rsidRDefault="4F88B2A3" w:rsidP="36476735">
            <w:pPr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</w:pPr>
            <w:r w:rsidRPr="3647673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Bridal/Parents</w:t>
            </w:r>
            <w:r w:rsidR="5C602A55" w:rsidRPr="3647673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/In-laws</w:t>
            </w:r>
            <w:r w:rsidR="5CC6C419" w:rsidRPr="3647673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 xml:space="preserve"> </w:t>
            </w:r>
            <w:r w:rsidR="3527320E" w:rsidRPr="3647673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 xml:space="preserve">- Marriage </w:t>
            </w:r>
            <w:r w:rsidR="5CC6C419" w:rsidRPr="36476735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at home</w:t>
            </w:r>
          </w:p>
        </w:tc>
        <w:tc>
          <w:tcPr>
            <w:tcW w:w="4677" w:type="dxa"/>
          </w:tcPr>
          <w:p w14:paraId="72DC535E" w14:textId="25EF7927" w:rsidR="00475277" w:rsidRDefault="00475277" w:rsidP="004E3FAD">
            <w:pPr>
              <w:jc w:val="center"/>
              <w:rPr>
                <w:rFonts w:ascii="Avenir Next LT Pro" w:hAnsi="Avenir Next LT Pro" w:cstheme="minorBidi"/>
                <w:sz w:val="20"/>
                <w:szCs w:val="20"/>
              </w:rPr>
            </w:pPr>
          </w:p>
        </w:tc>
        <w:tc>
          <w:tcPr>
            <w:tcW w:w="2291" w:type="dxa"/>
          </w:tcPr>
          <w:p w14:paraId="09774260" w14:textId="3250ABFD" w:rsidR="00475277" w:rsidRPr="00BD7DCA" w:rsidRDefault="004E3FAD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NA</w:t>
            </w:r>
          </w:p>
        </w:tc>
      </w:tr>
      <w:tr w:rsidR="0089161B" w:rsidRPr="00BD7DCA" w14:paraId="0C53A462" w14:textId="77777777" w:rsidTr="7D6F4827">
        <w:trPr>
          <w:trHeight w:val="2542"/>
        </w:trPr>
        <w:tc>
          <w:tcPr>
            <w:tcW w:w="3333" w:type="dxa"/>
            <w:tcBorders>
              <w:bottom w:val="single" w:sz="4" w:space="0" w:color="auto"/>
            </w:tcBorders>
          </w:tcPr>
          <w:p w14:paraId="3D6BFED6" w14:textId="742B2647" w:rsidR="001A6316" w:rsidRPr="00BD7DCA" w:rsidRDefault="0089161B" w:rsidP="0089161B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BD7DCA">
              <w:rPr>
                <w:rFonts w:ascii="Avenir Next LT Pro" w:hAnsi="Avenir Next LT Pro" w:cstheme="minorHAnsi"/>
                <w:b/>
                <w:sz w:val="20"/>
                <w:szCs w:val="20"/>
              </w:rPr>
              <w:t>Any Other details</w:t>
            </w:r>
            <w:r w:rsidR="001A6316">
              <w:rPr>
                <w:rFonts w:ascii="Avenir Next LT Pro" w:hAnsi="Avenir Next LT Pro" w:cstheme="minorHAnsi"/>
                <w:b/>
                <w:sz w:val="20"/>
                <w:szCs w:val="20"/>
              </w:rPr>
              <w:t>: Annual Household Income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16060D77" w14:textId="40B316D9" w:rsidR="00A26631" w:rsidRPr="00A26631" w:rsidRDefault="00A26631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7ADD069D" w14:textId="413A95B2" w:rsidR="0089161B" w:rsidRPr="00BD7DCA" w:rsidRDefault="004E3FAD" w:rsidP="004E3FAD">
            <w:pPr>
              <w:jc w:val="center"/>
              <w:rPr>
                <w:rFonts w:ascii="Avenir Next LT Pro" w:hAnsi="Avenir Next LT Pro" w:cstheme="minorHAnsi"/>
                <w:sz w:val="20"/>
                <w:szCs w:val="20"/>
              </w:rPr>
            </w:pPr>
            <w:r>
              <w:rPr>
                <w:rFonts w:ascii="Avenir Next LT Pro" w:hAnsi="Avenir Next LT Pro" w:cstheme="minorHAnsi"/>
                <w:sz w:val="20"/>
                <w:szCs w:val="20"/>
              </w:rPr>
              <w:t>NA</w:t>
            </w:r>
          </w:p>
        </w:tc>
      </w:tr>
    </w:tbl>
    <w:p w14:paraId="64359657" w14:textId="77777777" w:rsidR="00D91727" w:rsidRPr="000B283F" w:rsidRDefault="00D91727" w:rsidP="00B63C28">
      <w:pPr>
        <w:rPr>
          <w:rFonts w:asciiTheme="minorHAnsi" w:hAnsiTheme="minorHAnsi" w:cstheme="minorHAnsi"/>
          <w:sz w:val="20"/>
          <w:szCs w:val="20"/>
        </w:rPr>
      </w:pPr>
    </w:p>
    <w:p w14:paraId="3D48CD9D" w14:textId="58B2816F" w:rsidR="00FF6730" w:rsidRDefault="00FF6730">
      <w:pPr>
        <w:rPr>
          <w:rFonts w:ascii="Avenir Next LT Pro" w:hAnsi="Avenir Next LT Pro" w:cstheme="minorHAnsi"/>
          <w:b/>
          <w:sz w:val="20"/>
          <w:szCs w:val="20"/>
        </w:rPr>
      </w:pPr>
      <w:r>
        <w:rPr>
          <w:rFonts w:ascii="Avenir Next LT Pro" w:hAnsi="Avenir Next LT Pro" w:cstheme="minorHAnsi"/>
          <w:b/>
          <w:sz w:val="20"/>
          <w:szCs w:val="20"/>
        </w:rPr>
        <w:br w:type="page"/>
      </w:r>
    </w:p>
    <w:p w14:paraId="428EEEF8" w14:textId="0CDBE206" w:rsidR="00FF6730" w:rsidRDefault="00FF6730">
      <w:pPr>
        <w:rPr>
          <w:rFonts w:ascii="Avenir Next LT Pro" w:hAnsi="Avenir Next LT Pro" w:cstheme="minorHAnsi"/>
          <w:b/>
          <w:sz w:val="20"/>
          <w:szCs w:val="20"/>
        </w:rPr>
      </w:pPr>
      <w:r w:rsidRPr="00FF6730">
        <w:rPr>
          <w:rFonts w:ascii="Avenir Next LT Pro" w:hAnsi="Avenir Next LT Pro" w:cstheme="minorHAnsi"/>
          <w:b/>
          <w:sz w:val="24"/>
        </w:rPr>
        <w:lastRenderedPageBreak/>
        <w:t>Detailed Sample Plan:</w:t>
      </w:r>
      <w:r w:rsidRPr="00FF6730">
        <w:rPr>
          <w:rFonts w:ascii="Avenir Next LT Pro" w:hAnsi="Avenir Next LT Pro" w:cstheme="minorHAnsi"/>
          <w:b/>
          <w:sz w:val="24"/>
        </w:rPr>
        <w:br/>
      </w:r>
    </w:p>
    <w:p w14:paraId="22B6BD53" w14:textId="19CDD5BA" w:rsidR="00FF6730" w:rsidRDefault="00FF6730">
      <w:pPr>
        <w:rPr>
          <w:rFonts w:ascii="Avenir Next LT Pro" w:hAnsi="Avenir Next LT Pro" w:cstheme="minorHAnsi"/>
          <w:bCs/>
          <w:sz w:val="20"/>
          <w:szCs w:val="20"/>
        </w:rPr>
      </w:pPr>
      <w:r>
        <w:rPr>
          <w:rFonts w:ascii="Avenir Next LT Pro" w:hAnsi="Avenir Next LT Pro" w:cstheme="minorHAnsi"/>
          <w:b/>
          <w:sz w:val="20"/>
          <w:szCs w:val="20"/>
        </w:rPr>
        <w:t xml:space="preserve">Sample </w:t>
      </w:r>
      <w:r w:rsidR="00BD493B">
        <w:rPr>
          <w:rFonts w:ascii="Avenir Next LT Pro" w:hAnsi="Avenir Next LT Pro" w:cstheme="minorHAnsi"/>
          <w:b/>
          <w:sz w:val="20"/>
          <w:szCs w:val="20"/>
        </w:rPr>
        <w:t xml:space="preserve">Definitions &amp; Quotas: </w:t>
      </w:r>
      <w:r w:rsidR="00BD493B" w:rsidRPr="00FF6730">
        <w:rPr>
          <w:rFonts w:ascii="Avenir Next LT Pro" w:hAnsi="Avenir Next LT Pro" w:cstheme="minorHAnsi"/>
          <w:bCs/>
          <w:sz w:val="20"/>
          <w:szCs w:val="20"/>
        </w:rPr>
        <w:t>Attached Sample Plan with the Quotas</w:t>
      </w:r>
    </w:p>
    <w:p w14:paraId="2026CA13" w14:textId="5AFF5E81" w:rsidR="00FF6730" w:rsidRDefault="001F4384">
      <w:pPr>
        <w:rPr>
          <w:rFonts w:ascii="Avenir Next LT Pro" w:hAnsi="Avenir Next LT Pro" w:cstheme="minorHAnsi"/>
          <w:bCs/>
          <w:sz w:val="20"/>
          <w:szCs w:val="20"/>
        </w:rPr>
      </w:pPr>
      <w:r w:rsidRPr="00BD493B">
        <w:rPr>
          <w:rFonts w:ascii="Avenir Next LT Pro" w:hAnsi="Avenir Next LT Pro" w:cstheme="minorHAnsi"/>
          <w:bCs/>
          <w:sz w:val="16"/>
          <w:szCs w:val="16"/>
        </w:rPr>
        <w:object w:dxaOrig="1508" w:dyaOrig="984" w14:anchorId="11D95A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8.85pt" o:ole="">
            <v:imagedata r:id="rId11" o:title=""/>
          </v:shape>
          <o:OLEObject Type="Embed" ProgID="Excel.Sheet.12" ShapeID="_x0000_i1025" DrawAspect="Icon" ObjectID="_1769930497" r:id="rId12"/>
        </w:object>
      </w:r>
    </w:p>
    <w:p w14:paraId="4D2E9668" w14:textId="0C5053F6" w:rsidR="00FF6730" w:rsidRDefault="00FF6730">
      <w:pPr>
        <w:rPr>
          <w:rFonts w:ascii="Avenir Next LT Pro" w:hAnsi="Avenir Next LT Pro" w:cstheme="minorHAnsi"/>
          <w:bCs/>
          <w:sz w:val="20"/>
          <w:szCs w:val="20"/>
        </w:rPr>
      </w:pPr>
    </w:p>
    <w:p w14:paraId="23EAAB7B" w14:textId="77777777" w:rsidR="00FF6730" w:rsidRDefault="00FF6730">
      <w:pPr>
        <w:rPr>
          <w:rFonts w:ascii="Avenir Next LT Pro" w:hAnsi="Avenir Next LT Pro" w:cstheme="minorHAnsi"/>
          <w:bCs/>
          <w:sz w:val="20"/>
          <w:szCs w:val="20"/>
        </w:rPr>
      </w:pPr>
    </w:p>
    <w:p w14:paraId="3DB2A97D" w14:textId="77777777" w:rsidR="00FF6730" w:rsidRPr="00FF6730" w:rsidRDefault="00FF6730" w:rsidP="00FF6730">
      <w:pPr>
        <w:rPr>
          <w:rFonts w:ascii="Avenir Next LT Pro" w:hAnsi="Avenir Next LT Pro" w:cstheme="minorHAnsi"/>
          <w:bCs/>
          <w:sz w:val="20"/>
          <w:szCs w:val="20"/>
        </w:rPr>
      </w:pPr>
      <w:r w:rsidRPr="00FF6730">
        <w:rPr>
          <w:rFonts w:ascii="Avenir Next LT Pro" w:hAnsi="Avenir Next LT Pro" w:cstheme="minorHAnsi"/>
          <w:bCs/>
          <w:sz w:val="20"/>
          <w:szCs w:val="20"/>
        </w:rPr>
        <w:t>Please note:</w:t>
      </w:r>
    </w:p>
    <w:p w14:paraId="251376EE" w14:textId="1FC8DB86" w:rsidR="00FF6730" w:rsidRPr="00FF6730" w:rsidRDefault="00FF6730" w:rsidP="00FF6730">
      <w:pPr>
        <w:pStyle w:val="ListParagraph"/>
        <w:numPr>
          <w:ilvl w:val="0"/>
          <w:numId w:val="33"/>
        </w:numPr>
        <w:rPr>
          <w:rFonts w:ascii="Avenir Next LT Pro" w:hAnsi="Avenir Next LT Pro" w:cstheme="minorHAnsi"/>
          <w:bCs/>
          <w:sz w:val="20"/>
          <w:szCs w:val="20"/>
        </w:rPr>
      </w:pPr>
      <w:r w:rsidRPr="00FF6730">
        <w:rPr>
          <w:rFonts w:ascii="Avenir Next LT Pro" w:hAnsi="Avenir Next LT Pro" w:cstheme="minorHAnsi"/>
          <w:bCs/>
          <w:sz w:val="20"/>
          <w:szCs w:val="20"/>
        </w:rPr>
        <w:t>All Quotas to be monitored and followed strictly</w:t>
      </w:r>
    </w:p>
    <w:p w14:paraId="1622147A" w14:textId="3C18A071" w:rsidR="00FF6730" w:rsidRPr="00FF6730" w:rsidRDefault="00FF6730" w:rsidP="00FF6730">
      <w:pPr>
        <w:pStyle w:val="ListParagraph"/>
        <w:numPr>
          <w:ilvl w:val="0"/>
          <w:numId w:val="33"/>
        </w:numPr>
        <w:rPr>
          <w:rFonts w:ascii="Avenir Next LT Pro" w:hAnsi="Avenir Next LT Pro" w:cstheme="minorHAnsi"/>
          <w:bCs/>
          <w:sz w:val="20"/>
          <w:szCs w:val="20"/>
        </w:rPr>
      </w:pPr>
      <w:r w:rsidRPr="00FF6730">
        <w:rPr>
          <w:rFonts w:ascii="Avenir Next LT Pro" w:hAnsi="Avenir Next LT Pro" w:cstheme="minorHAnsi"/>
          <w:bCs/>
          <w:sz w:val="20"/>
          <w:szCs w:val="20"/>
        </w:rPr>
        <w:t xml:space="preserve">All logics to be followed for maintaining quotas has already been implemented in the script. Going through the segment </w:t>
      </w:r>
      <w:r w:rsidR="00BD493B">
        <w:rPr>
          <w:rFonts w:ascii="Avenir Next LT Pro" w:hAnsi="Avenir Next LT Pro" w:cstheme="minorHAnsi"/>
          <w:bCs/>
          <w:sz w:val="20"/>
          <w:szCs w:val="20"/>
        </w:rPr>
        <w:t>file</w:t>
      </w:r>
      <w:r w:rsidRPr="00FF6730">
        <w:rPr>
          <w:rFonts w:ascii="Avenir Next LT Pro" w:hAnsi="Avenir Next LT Pro" w:cstheme="minorHAnsi"/>
          <w:bCs/>
          <w:sz w:val="20"/>
          <w:szCs w:val="20"/>
        </w:rPr>
        <w:t xml:space="preserve"> will make it easier in understanding the logic of the quota</w:t>
      </w:r>
      <w:r w:rsidR="00025298">
        <w:rPr>
          <w:rFonts w:ascii="Avenir Next LT Pro" w:hAnsi="Avenir Next LT Pro" w:cstheme="minorHAnsi"/>
          <w:bCs/>
          <w:sz w:val="20"/>
          <w:szCs w:val="20"/>
        </w:rPr>
        <w:t>s</w:t>
      </w:r>
    </w:p>
    <w:p w14:paraId="1006AB16" w14:textId="77777777" w:rsidR="00FF6730" w:rsidRPr="00FF6730" w:rsidRDefault="00FF6730">
      <w:pPr>
        <w:rPr>
          <w:rFonts w:ascii="Avenir Next LT Pro" w:hAnsi="Avenir Next LT Pro" w:cstheme="minorHAnsi"/>
          <w:bCs/>
          <w:sz w:val="20"/>
          <w:szCs w:val="20"/>
        </w:rPr>
      </w:pPr>
    </w:p>
    <w:p w14:paraId="091409B5" w14:textId="77777777" w:rsidR="001F2C3E" w:rsidRPr="00B4020A" w:rsidRDefault="001F2C3E" w:rsidP="001F2C3E">
      <w:pPr>
        <w:rPr>
          <w:rFonts w:asciiTheme="minorHAnsi" w:hAnsiTheme="minorHAnsi" w:cstheme="minorHAnsi"/>
          <w:i/>
          <w:sz w:val="20"/>
          <w:szCs w:val="20"/>
        </w:rPr>
      </w:pPr>
      <w:r w:rsidRPr="00FD025F">
        <w:rPr>
          <w:rFonts w:ascii="Avenir Next LT Pro" w:hAnsi="Avenir Next LT Pro" w:cstheme="minorHAnsi"/>
          <w:b/>
          <w:sz w:val="20"/>
          <w:szCs w:val="20"/>
          <w:u w:val="single"/>
        </w:rPr>
        <w:t>IMPORTANT POINTS TO NOTE</w:t>
      </w:r>
    </w:p>
    <w:p w14:paraId="60C51E86" w14:textId="77777777" w:rsidR="001F2C3E" w:rsidRPr="00FD025F" w:rsidRDefault="001F2C3E" w:rsidP="001F2C3E">
      <w:pPr>
        <w:rPr>
          <w:rFonts w:ascii="Avenir Next LT Pro" w:hAnsi="Avenir Next LT Pro" w:cstheme="minorHAnsi"/>
          <w:sz w:val="20"/>
          <w:szCs w:val="20"/>
        </w:rPr>
      </w:pPr>
    </w:p>
    <w:p w14:paraId="0530D63F" w14:textId="77777777" w:rsidR="001F2C3E" w:rsidRPr="00FD025F" w:rsidRDefault="001F2C3E" w:rsidP="001F2C3E">
      <w:p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sz w:val="20"/>
          <w:szCs w:val="20"/>
        </w:rPr>
        <w:t xml:space="preserve">Please note the following </w:t>
      </w:r>
    </w:p>
    <w:p w14:paraId="3D97E104" w14:textId="77777777" w:rsidR="001F2C3E" w:rsidRPr="00FD025F" w:rsidRDefault="001F2C3E" w:rsidP="001F2C3E">
      <w:p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</w:p>
    <w:p w14:paraId="06A01DCA" w14:textId="258F14E6" w:rsidR="001F2C3E" w:rsidRPr="00FD025F" w:rsidRDefault="001F2C3E" w:rsidP="001F2C3E">
      <w:p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sz w:val="20"/>
          <w:szCs w:val="20"/>
        </w:rPr>
        <w:t>This track study will be done in CAPI with</w:t>
      </w:r>
      <w:r w:rsidR="00BD493B">
        <w:rPr>
          <w:rFonts w:ascii="Avenir Next LT Pro" w:hAnsi="Avenir Next LT Pro" w:cstheme="minorHAnsi"/>
          <w:sz w:val="20"/>
          <w:szCs w:val="20"/>
        </w:rPr>
        <w:t xml:space="preserve"> Area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 </w:t>
      </w:r>
      <w:r>
        <w:rPr>
          <w:rFonts w:ascii="Avenir Next LT Pro" w:hAnsi="Avenir Next LT Pro" w:cstheme="minorHAnsi"/>
          <w:sz w:val="20"/>
          <w:szCs w:val="20"/>
        </w:rPr>
        <w:t>Purposive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 sampling</w:t>
      </w:r>
      <w:r w:rsidR="00E11428">
        <w:rPr>
          <w:rFonts w:ascii="Avenir Next LT Pro" w:hAnsi="Avenir Next LT Pro" w:cstheme="minorHAnsi"/>
          <w:sz w:val="20"/>
          <w:szCs w:val="20"/>
        </w:rPr>
        <w:t>:</w:t>
      </w:r>
    </w:p>
    <w:p w14:paraId="47A37EDC" w14:textId="77777777" w:rsidR="001F2C3E" w:rsidRPr="00FD025F" w:rsidRDefault="001F2C3E" w:rsidP="001F2C3E">
      <w:pPr>
        <w:spacing w:before="60" w:after="60"/>
        <w:ind w:left="540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sz w:val="20"/>
          <w:szCs w:val="20"/>
        </w:rPr>
        <w:t xml:space="preserve"> </w:t>
      </w:r>
    </w:p>
    <w:p w14:paraId="01C6CE27" w14:textId="75A24842" w:rsidR="003902EC" w:rsidRPr="003902EC" w:rsidRDefault="003902EC" w:rsidP="003902EC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>
        <w:rPr>
          <w:rFonts w:ascii="Avenir Next LT Pro" w:hAnsi="Avenir Next LT Pro" w:cstheme="minorHAnsi"/>
          <w:sz w:val="20"/>
          <w:szCs w:val="20"/>
        </w:rPr>
        <w:t xml:space="preserve">The CSAT study is to </w:t>
      </w:r>
      <w:r w:rsidRPr="00BD493B">
        <w:rPr>
          <w:rFonts w:ascii="Avenir Next LT Pro" w:hAnsi="Avenir Next LT Pro" w:cstheme="minorHAnsi"/>
          <w:sz w:val="20"/>
          <w:szCs w:val="20"/>
        </w:rPr>
        <w:t>understand</w:t>
      </w:r>
      <w:r>
        <w:rPr>
          <w:rFonts w:ascii="Avenir Next LT Pro" w:hAnsi="Avenir Next LT Pro" w:cstheme="minorHAnsi"/>
          <w:sz w:val="20"/>
          <w:szCs w:val="20"/>
        </w:rPr>
        <w:t xml:space="preserve"> Gromor brand’s</w:t>
      </w:r>
      <w:r w:rsidRPr="00BD493B">
        <w:rPr>
          <w:rFonts w:ascii="Avenir Next LT Pro" w:hAnsi="Avenir Next LT Pro" w:cstheme="minorHAnsi"/>
          <w:sz w:val="20"/>
          <w:szCs w:val="20"/>
        </w:rPr>
        <w:t xml:space="preserve"> performance in the evolving fertilizer market landscape &amp; </w:t>
      </w:r>
      <w:r>
        <w:rPr>
          <w:rFonts w:ascii="Avenir Next LT Pro" w:hAnsi="Avenir Next LT Pro" w:cstheme="minorHAnsi"/>
          <w:sz w:val="20"/>
          <w:szCs w:val="20"/>
        </w:rPr>
        <w:t>e</w:t>
      </w:r>
      <w:r w:rsidRPr="00BD493B">
        <w:rPr>
          <w:rFonts w:ascii="Avenir Next LT Pro" w:hAnsi="Avenir Next LT Pro" w:cstheme="minorHAnsi"/>
          <w:sz w:val="20"/>
          <w:szCs w:val="20"/>
        </w:rPr>
        <w:t>nable the brand to refine its brand strategy</w:t>
      </w:r>
    </w:p>
    <w:p w14:paraId="03557179" w14:textId="39836BAE" w:rsidR="00A160BA" w:rsidRDefault="00A160BA" w:rsidP="001F2C3E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A160BA">
        <w:rPr>
          <w:rFonts w:ascii="Avenir Next LT Pro" w:hAnsi="Avenir Next LT Pro" w:cstheme="minorHAnsi"/>
          <w:sz w:val="20"/>
          <w:szCs w:val="20"/>
        </w:rPr>
        <w:t>The Union Ministry of Chemicals and Fertilizers issued a circular outlining the "One Nation, One Fertilizer" (ONOF) regime, which mandates that all subsidized fertilizers are to be sold in uniform bags</w:t>
      </w:r>
    </w:p>
    <w:p w14:paraId="225E1310" w14:textId="20089EAC" w:rsidR="00A160BA" w:rsidRDefault="00A160BA" w:rsidP="001F2C3E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A160BA">
        <w:rPr>
          <w:rFonts w:ascii="Avenir Next LT Pro" w:hAnsi="Avenir Next LT Pro" w:cstheme="minorHAnsi"/>
          <w:sz w:val="20"/>
          <w:szCs w:val="20"/>
        </w:rPr>
        <w:t>Th</w:t>
      </w:r>
      <w:r>
        <w:rPr>
          <w:rFonts w:ascii="Avenir Next LT Pro" w:hAnsi="Avenir Next LT Pro" w:cstheme="minorHAnsi"/>
          <w:sz w:val="20"/>
          <w:szCs w:val="20"/>
        </w:rPr>
        <w:t xml:space="preserve">e above initiative </w:t>
      </w:r>
      <w:r w:rsidRPr="00A160BA">
        <w:rPr>
          <w:rFonts w:ascii="Avenir Next LT Pro" w:hAnsi="Avenir Next LT Pro" w:cstheme="minorHAnsi"/>
          <w:sz w:val="20"/>
          <w:szCs w:val="20"/>
        </w:rPr>
        <w:t>standardizes fertilizer branding under the name "Bharat" to reduce confusion and transportation costs</w:t>
      </w:r>
    </w:p>
    <w:p w14:paraId="58DA500C" w14:textId="6AE61922" w:rsidR="00BD493B" w:rsidRPr="00BD493B" w:rsidRDefault="00BD493B" w:rsidP="00BD493B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BD493B">
        <w:rPr>
          <w:rFonts w:ascii="Avenir Next LT Pro" w:hAnsi="Avenir Next LT Pro" w:cstheme="minorHAnsi"/>
          <w:sz w:val="20"/>
          <w:szCs w:val="20"/>
        </w:rPr>
        <w:t>T</w:t>
      </w:r>
      <w:r>
        <w:rPr>
          <w:rFonts w:ascii="Avenir Next LT Pro" w:hAnsi="Avenir Next LT Pro" w:cstheme="minorHAnsi"/>
          <w:sz w:val="20"/>
          <w:szCs w:val="20"/>
        </w:rPr>
        <w:t>wo</w:t>
      </w:r>
      <w:r w:rsidRPr="00BD493B">
        <w:rPr>
          <w:rFonts w:ascii="Avenir Next LT Pro" w:hAnsi="Avenir Next LT Pro" w:cstheme="minorHAnsi"/>
          <w:sz w:val="20"/>
          <w:szCs w:val="20"/>
        </w:rPr>
        <w:t xml:space="preserve"> cohorts of farmers:</w:t>
      </w:r>
    </w:p>
    <w:p w14:paraId="3BA91E07" w14:textId="4956D8D9" w:rsidR="00BD493B" w:rsidRPr="00BD493B" w:rsidRDefault="00BD493B" w:rsidP="00BD493B">
      <w:pPr>
        <w:pStyle w:val="ListParagraph"/>
        <w:spacing w:before="60" w:after="60"/>
        <w:ind w:left="1260"/>
        <w:jc w:val="both"/>
        <w:rPr>
          <w:rFonts w:ascii="Avenir Next LT Pro" w:hAnsi="Avenir Next LT Pro" w:cstheme="minorHAnsi"/>
          <w:sz w:val="20"/>
          <w:szCs w:val="20"/>
        </w:rPr>
      </w:pPr>
      <w:r w:rsidRPr="00BD493B">
        <w:rPr>
          <w:rFonts w:ascii="Avenir Next LT Pro" w:hAnsi="Avenir Next LT Pro" w:cstheme="minorHAnsi"/>
          <w:b/>
          <w:bCs/>
          <w:sz w:val="20"/>
          <w:szCs w:val="20"/>
        </w:rPr>
        <w:t xml:space="preserve">Farmers: </w:t>
      </w:r>
      <w:r w:rsidRPr="00BD493B">
        <w:rPr>
          <w:rFonts w:ascii="Avenir Next LT Pro" w:hAnsi="Avenir Next LT Pro" w:cstheme="minorHAnsi"/>
          <w:sz w:val="20"/>
          <w:szCs w:val="20"/>
        </w:rPr>
        <w:t>Buyers &amp; users of branded fertilizers</w:t>
      </w:r>
      <w:r>
        <w:rPr>
          <w:rFonts w:ascii="Avenir Next LT Pro" w:hAnsi="Avenir Next LT Pro" w:cstheme="minorHAnsi"/>
          <w:sz w:val="20"/>
          <w:szCs w:val="20"/>
        </w:rPr>
        <w:t xml:space="preserve"> &amp; </w:t>
      </w:r>
      <w:r w:rsidRPr="00BD493B">
        <w:rPr>
          <w:rFonts w:ascii="Avenir Next LT Pro" w:hAnsi="Avenir Next LT Pro" w:cstheme="minorHAnsi"/>
          <w:b/>
          <w:bCs/>
          <w:sz w:val="20"/>
          <w:szCs w:val="20"/>
        </w:rPr>
        <w:t xml:space="preserve">Retailers: </w:t>
      </w:r>
      <w:r w:rsidRPr="00BD493B">
        <w:rPr>
          <w:rFonts w:ascii="Avenir Next LT Pro" w:hAnsi="Avenir Next LT Pro" w:cstheme="minorHAnsi"/>
          <w:sz w:val="20"/>
          <w:szCs w:val="20"/>
        </w:rPr>
        <w:t>Stocking Gromor/ competition brands fertilizers</w:t>
      </w:r>
    </w:p>
    <w:p w14:paraId="133518A6" w14:textId="05CB6868" w:rsidR="00A160BA" w:rsidRDefault="00BD493B" w:rsidP="00A160BA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>
        <w:rPr>
          <w:rFonts w:ascii="Avenir Next LT Pro" w:hAnsi="Avenir Next LT Pro" w:cstheme="minorHAnsi"/>
          <w:sz w:val="20"/>
          <w:szCs w:val="20"/>
        </w:rPr>
        <w:t>T</w:t>
      </w:r>
      <w:r w:rsidR="001F2C3E" w:rsidRPr="00EB7032">
        <w:rPr>
          <w:rFonts w:ascii="Avenir Next LT Pro" w:hAnsi="Avenir Next LT Pro" w:cstheme="minorHAnsi"/>
          <w:sz w:val="20"/>
          <w:szCs w:val="20"/>
        </w:rPr>
        <w:t>he study has a pre-define quotas and same needs to be monitored in totality</w:t>
      </w:r>
    </w:p>
    <w:p w14:paraId="4A98B915" w14:textId="2170C3A1" w:rsidR="00D752F1" w:rsidRPr="00A160BA" w:rsidRDefault="00D752F1" w:rsidP="00A160BA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>
        <w:rPr>
          <w:rFonts w:ascii="Avenir Next LT Pro" w:hAnsi="Avenir Next LT Pro" w:cstheme="minorHAnsi"/>
          <w:sz w:val="20"/>
          <w:szCs w:val="20"/>
        </w:rPr>
        <w:t>1 script is there for the study &amp; is divided into 2 parts; Farmers &amp; Retailers</w:t>
      </w:r>
    </w:p>
    <w:p w14:paraId="192B6A15" w14:textId="4ECC7265" w:rsidR="001F2C3E" w:rsidRDefault="00BD493B" w:rsidP="001F2C3E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>
        <w:rPr>
          <w:rFonts w:ascii="Avenir Next LT Pro" w:hAnsi="Avenir Next LT Pro" w:cstheme="minorHAnsi"/>
          <w:sz w:val="20"/>
          <w:szCs w:val="20"/>
        </w:rPr>
        <w:t>Ads to be shown to the respondents</w:t>
      </w:r>
    </w:p>
    <w:p w14:paraId="376228C5" w14:textId="5493F681" w:rsidR="001F2C3E" w:rsidRDefault="00A160BA" w:rsidP="00A160BA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 w:rsidRPr="00A160BA">
        <w:rPr>
          <w:rFonts w:ascii="Avenir Next LT Pro" w:hAnsi="Avenir Next LT Pro" w:cstheme="minorHAnsi"/>
          <w:sz w:val="20"/>
          <w:szCs w:val="20"/>
        </w:rPr>
        <w:t>QC will be done periodically as per the QC checklist</w:t>
      </w:r>
    </w:p>
    <w:p w14:paraId="29C8EFFC" w14:textId="18300018" w:rsidR="00D752F1" w:rsidRPr="00A160BA" w:rsidRDefault="00D752F1" w:rsidP="00A160BA">
      <w:pPr>
        <w:pStyle w:val="ListParagraph"/>
        <w:numPr>
          <w:ilvl w:val="0"/>
          <w:numId w:val="34"/>
        </w:numPr>
        <w:spacing w:before="60" w:after="60"/>
        <w:jc w:val="both"/>
        <w:rPr>
          <w:rFonts w:ascii="Avenir Next LT Pro" w:hAnsi="Avenir Next LT Pro" w:cstheme="minorHAnsi"/>
          <w:sz w:val="20"/>
          <w:szCs w:val="20"/>
        </w:rPr>
      </w:pPr>
      <w:r>
        <w:rPr>
          <w:rFonts w:ascii="Avenir Next LT Pro" w:hAnsi="Avenir Next LT Pro" w:cstheme="minorHAnsi"/>
          <w:sz w:val="20"/>
          <w:szCs w:val="20"/>
        </w:rPr>
        <w:t>Focus needs to be on Open Ended Questions as it is a CSAT study</w:t>
      </w:r>
    </w:p>
    <w:p w14:paraId="4BC2CE74" w14:textId="77777777" w:rsidR="001F2C3E" w:rsidRDefault="001F2C3E" w:rsidP="001F2C3E">
      <w:pPr>
        <w:rPr>
          <w:rFonts w:ascii="Avenir Next LT Pro" w:hAnsi="Avenir Next LT Pro" w:cstheme="minorHAnsi"/>
          <w:sz w:val="20"/>
          <w:szCs w:val="20"/>
          <w:u w:val="single"/>
        </w:rPr>
      </w:pPr>
      <w:bookmarkStart w:id="0" w:name="Interviewer"/>
      <w:bookmarkEnd w:id="0"/>
      <w:r>
        <w:rPr>
          <w:rFonts w:ascii="Avenir Next LT Pro" w:hAnsi="Avenir Next LT Pro" w:cstheme="minorHAnsi"/>
          <w:sz w:val="20"/>
          <w:szCs w:val="20"/>
          <w:u w:val="single"/>
        </w:rPr>
        <w:br w:type="page"/>
      </w:r>
    </w:p>
    <w:tbl>
      <w:tblPr>
        <w:tblW w:w="9626" w:type="dxa"/>
        <w:tblInd w:w="-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0"/>
        <w:gridCol w:w="2060"/>
        <w:gridCol w:w="566"/>
      </w:tblGrid>
      <w:tr w:rsidR="00216909" w:rsidRPr="00216909" w14:paraId="5CE08FC2" w14:textId="77777777" w:rsidTr="05317BE8">
        <w:trPr>
          <w:trHeight w:val="165"/>
        </w:trPr>
        <w:tc>
          <w:tcPr>
            <w:tcW w:w="96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  <w:hideMark/>
          </w:tcPr>
          <w:p w14:paraId="364DAC87" w14:textId="77777777" w:rsidR="00216909" w:rsidRPr="00216909" w:rsidRDefault="00216909" w:rsidP="00216909">
            <w:pPr>
              <w:jc w:val="center"/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lastRenderedPageBreak/>
              <w:t>Basic Details of the study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</w:tr>
      <w:tr w:rsidR="007C470B" w:rsidRPr="00216909" w14:paraId="5146A8AB" w14:textId="77777777" w:rsidTr="001F2C3E">
        <w:trPr>
          <w:gridAfter w:val="1"/>
          <w:wAfter w:w="566" w:type="dxa"/>
          <w:trHeight w:val="75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6D49F4" w14:textId="05860BF1" w:rsidR="001F2C3E" w:rsidRPr="001F2C3E" w:rsidRDefault="001F2C3E" w:rsidP="001F2C3E">
            <w:pPr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</w:pPr>
            <w:r w:rsidRPr="001F2C3E">
              <w:rPr>
                <w:rFonts w:ascii="Avenir Next LT Pro" w:hAnsi="Avenir Next LT Pro" w:cstheme="minorBidi"/>
                <w:b/>
                <w:bCs/>
                <w:sz w:val="20"/>
                <w:szCs w:val="20"/>
              </w:rPr>
              <w:t>RESEARCH OBJECTIVES:</w:t>
            </w:r>
          </w:p>
          <w:p w14:paraId="689AA348" w14:textId="77777777" w:rsidR="00A160BA" w:rsidRDefault="00A160BA" w:rsidP="001F2C3E">
            <w:pPr>
              <w:pStyle w:val="ListParagraph"/>
              <w:numPr>
                <w:ilvl w:val="0"/>
                <w:numId w:val="20"/>
              </w:num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E</w:t>
            </w:r>
            <w:r w:rsidRPr="00A160BA">
              <w:rPr>
                <w:rFonts w:ascii="Avenir Next LT Pro" w:hAnsi="Avenir Next LT Pro" w:cstheme="minorBidi"/>
                <w:sz w:val="20"/>
                <w:szCs w:val="20"/>
              </w:rPr>
              <w:t>valuate the current NPS for the Gromor Brand after the ONOF Regime</w:t>
            </w:r>
          </w:p>
          <w:p w14:paraId="0D1A03D2" w14:textId="2A1A00B0" w:rsidR="00A160BA" w:rsidRPr="00A160BA" w:rsidRDefault="00A160BA" w:rsidP="001F2C3E">
            <w:pPr>
              <w:pStyle w:val="ListParagraph"/>
              <w:numPr>
                <w:ilvl w:val="0"/>
                <w:numId w:val="20"/>
              </w:num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A160BA">
              <w:rPr>
                <w:rFonts w:ascii="Avenir Next LT Pro" w:hAnsi="Avenir Next LT Pro" w:cstheme="minorBidi"/>
                <w:sz w:val="20"/>
                <w:szCs w:val="20"/>
              </w:rPr>
              <w:t>Understand the Customer’s inclination to advocate Gromor whilst benchmarking against key competition (NPS)</w:t>
            </w:r>
          </w:p>
          <w:p w14:paraId="44483FDB" w14:textId="77777777" w:rsidR="00A160BA" w:rsidRPr="00A160BA" w:rsidRDefault="00A160BA" w:rsidP="00A160BA">
            <w:pPr>
              <w:pStyle w:val="ListParagraph"/>
              <w:numPr>
                <w:ilvl w:val="0"/>
                <w:numId w:val="20"/>
              </w:num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A160BA">
              <w:rPr>
                <w:rFonts w:ascii="Avenir Next LT Pro" w:hAnsi="Avenir Next LT Pro" w:cstheme="minorBidi"/>
                <w:sz w:val="20"/>
                <w:szCs w:val="20"/>
              </w:rPr>
              <w:t>The study will gauge the effectiveness of the current brand strategy, which emphasizes three core elements (Gromor Logo, Side strips, Coromandel Company Logo) &amp; provide insights into potential areas for improvement</w:t>
            </w:r>
          </w:p>
          <w:p w14:paraId="72D4301C" w14:textId="3F0B998A" w:rsidR="00562493" w:rsidRPr="00A160BA" w:rsidRDefault="00562493" w:rsidP="00A160BA">
            <w:pPr>
              <w:ind w:left="360"/>
              <w:rPr>
                <w:rFonts w:ascii="Avenir Next LT Pro" w:hAnsi="Avenir Next LT Pro" w:cs="Calibri"/>
                <w:sz w:val="20"/>
                <w:szCs w:val="20"/>
              </w:rPr>
            </w:pPr>
          </w:p>
        </w:tc>
      </w:tr>
      <w:tr w:rsidR="00216909" w:rsidRPr="00216909" w14:paraId="688DECF8" w14:textId="77777777" w:rsidTr="001F2C3E">
        <w:trPr>
          <w:gridAfter w:val="1"/>
          <w:wAfter w:w="566" w:type="dxa"/>
          <w:trHeight w:val="75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F7E1B7" w14:textId="765FA199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Sampling (Random / Area Purposive)? 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9AF3F6" w14:textId="66DB51EF" w:rsidR="00216909" w:rsidRPr="00216909" w:rsidRDefault="003A3FB9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>
              <w:rPr>
                <w:rFonts w:ascii="Avenir Next LT Pro" w:hAnsi="Avenir Next LT Pro" w:cs="Calibri"/>
                <w:sz w:val="20"/>
                <w:szCs w:val="20"/>
              </w:rPr>
              <w:t>Area Purposive</w:t>
            </w:r>
          </w:p>
        </w:tc>
      </w:tr>
      <w:tr w:rsidR="00216909" w:rsidRPr="00216909" w14:paraId="5AAB8BFF" w14:textId="77777777" w:rsidTr="001F2C3E">
        <w:trPr>
          <w:gridAfter w:val="1"/>
          <w:wAfter w:w="566" w:type="dxa"/>
          <w:trHeight w:val="75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C8E6AC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Random Sampling will be done using 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4622A2" w14:textId="2D644070" w:rsidR="00216909" w:rsidRPr="00216909" w:rsidRDefault="1D327E04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 w:rsidRPr="05317BE8">
              <w:rPr>
                <w:rFonts w:ascii="Avenir Next LT Pro" w:hAnsi="Avenir Next LT Pro" w:cs="Calibri"/>
                <w:sz w:val="20"/>
                <w:szCs w:val="20"/>
              </w:rPr>
              <w:t>Area selected ensuring zonal spread</w:t>
            </w:r>
          </w:p>
        </w:tc>
      </w:tr>
      <w:tr w:rsidR="00216909" w:rsidRPr="00216909" w14:paraId="792047E5" w14:textId="77777777" w:rsidTr="001F2C3E">
        <w:trPr>
          <w:gridAfter w:val="1"/>
          <w:wAfter w:w="566" w:type="dxa"/>
          <w:trHeight w:val="75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6AC1A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Right Hand Rule ( RHR) to be followed within Starting points ( SP) (Yes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51B98" w14:textId="502FFFB9" w:rsidR="00216909" w:rsidRPr="00216909" w:rsidRDefault="00E11428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>
              <w:rPr>
                <w:rFonts w:ascii="Avenir Next LT Pro" w:hAnsi="Avenir Next LT Pro" w:cs="Calibri"/>
                <w:sz w:val="20"/>
                <w:szCs w:val="20"/>
              </w:rPr>
              <w:t>No</w:t>
            </w:r>
          </w:p>
        </w:tc>
      </w:tr>
      <w:tr w:rsidR="00216909" w:rsidRPr="00216909" w14:paraId="72641383" w14:textId="77777777" w:rsidTr="001F2C3E">
        <w:trPr>
          <w:gridAfter w:val="1"/>
          <w:wAfter w:w="566" w:type="dxa"/>
          <w:trHeight w:val="75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731D71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sampling unit is Polling Booth from where the first HH will be knocked?  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D5EA0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2BF3379A" w14:textId="77777777" w:rsidTr="001F2C3E">
        <w:trPr>
          <w:gridAfter w:val="1"/>
          <w:wAfter w:w="566" w:type="dxa"/>
          <w:trHeight w:val="75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4D7E4E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sampling unit is area purposive from where the first HH will be knocked? 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</w:tr>
      <w:tr w:rsidR="00216909" w:rsidRPr="00216909" w14:paraId="3FE131F9" w14:textId="77777777" w:rsidTr="001F2C3E">
        <w:trPr>
          <w:gridAfter w:val="1"/>
          <w:wAfter w:w="566" w:type="dxa"/>
          <w:trHeight w:val="75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A8CA71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Any Zonal spread of starting points to be maintained or natural fall out as per sampling : 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6B0D11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Zonal spread to be maintained. </w:t>
            </w:r>
          </w:p>
        </w:tc>
      </w:tr>
      <w:tr w:rsidR="00216909" w:rsidRPr="00216909" w14:paraId="788539FA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46ED68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Contacts to be maintained in each SP?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0E815A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Yes </w:t>
            </w:r>
          </w:p>
        </w:tc>
      </w:tr>
      <w:tr w:rsidR="00216909" w:rsidRPr="00216909" w14:paraId="429836B7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0E155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Area Summary sheet / General Contact sheets to be maintained? 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4BB09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Yes </w:t>
            </w:r>
          </w:p>
        </w:tc>
      </w:tr>
      <w:tr w:rsidR="00216909" w:rsidRPr="00216909" w14:paraId="5266C1B0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77DA6D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Contacts to be given any serial number?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038088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19080D45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16670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Area Summary sheet / General Contact sheets needs to be maintained,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63A6EF" w14:textId="46BD8CB7" w:rsidR="00216909" w:rsidRPr="00216909" w:rsidRDefault="175019C2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 w:rsidRPr="05317BE8">
              <w:rPr>
                <w:rFonts w:ascii="Avenir Next LT Pro" w:hAnsi="Avenir Next LT Pro" w:cs="Calibri"/>
                <w:sz w:val="20"/>
                <w:szCs w:val="20"/>
              </w:rPr>
              <w:t>Yes</w:t>
            </w:r>
          </w:p>
        </w:tc>
      </w:tr>
      <w:tr w:rsidR="00216909" w:rsidRPr="00216909" w14:paraId="04B20EAF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F1DFDD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Area Summary sheet / General Contact sheets, needs to be dispatched?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260C49" w14:textId="5FC75C9A" w:rsidR="00216909" w:rsidRPr="00216909" w:rsidRDefault="00216909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</w:t>
            </w:r>
          </w:p>
        </w:tc>
      </w:tr>
      <w:tr w:rsidR="00216909" w:rsidRPr="00216909" w14:paraId="7740DB52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EA11F6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Listings: If there is any Fixed number of listings in each SP?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FE1A8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3095364B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2ACB35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Listings: If there is any maximum number of listings in each SP?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271D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6A2620BC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0AD24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Listings: Which is non-qualifying for main to be given any serial number by SP ? 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0F2C60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78AC0E49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2BF89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Listings: Which is non-qualifying for main to be maintained &amp; dispatched?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3AD28B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08C8F0A4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D0705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Main / Detail Interview: Any Fixed number of Main / Detail Interview in each SP 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F33870" w14:textId="4C02A38B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 xml:space="preserve">Yes </w:t>
            </w:r>
          </w:p>
        </w:tc>
      </w:tr>
      <w:tr w:rsidR="00216909" w:rsidRPr="00216909" w14:paraId="23BF3D79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46FCA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not fixed, any maximum number of Main / Detail Interview in each SP?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01524D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Yes </w:t>
            </w:r>
          </w:p>
        </w:tc>
      </w:tr>
      <w:tr w:rsidR="00216909" w:rsidRPr="00216909" w14:paraId="18711B32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A61B34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LOI Listing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E8856" w14:textId="77777777" w:rsidR="00216909" w:rsidRPr="00B95C1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B95C19">
              <w:rPr>
                <w:rFonts w:ascii="Avenir Next LT Pro" w:hAnsi="Avenir Next LT Pro" w:cs="Calibri"/>
                <w:sz w:val="20"/>
                <w:szCs w:val="20"/>
              </w:rPr>
              <w:t>NA </w:t>
            </w:r>
          </w:p>
        </w:tc>
      </w:tr>
      <w:tr w:rsidR="00216909" w:rsidRPr="00216909" w14:paraId="0E510240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CF95F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LOI Main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791CB" w14:textId="16303AE9" w:rsidR="00216909" w:rsidRPr="00B95C19" w:rsidRDefault="00B95C1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B95C19">
              <w:rPr>
                <w:rFonts w:ascii="Avenir Next LT Pro" w:hAnsi="Avenir Next LT Pro" w:cs="Calibri"/>
                <w:sz w:val="20"/>
                <w:szCs w:val="20"/>
              </w:rPr>
              <w:t>20</w:t>
            </w:r>
            <w:r w:rsidR="00216909" w:rsidRPr="00B95C19">
              <w:rPr>
                <w:rFonts w:ascii="Avenir Next LT Pro" w:hAnsi="Avenir Next LT Pro" w:cs="Calibri"/>
                <w:sz w:val="20"/>
                <w:szCs w:val="20"/>
              </w:rPr>
              <w:t xml:space="preserve"> Mins </w:t>
            </w:r>
          </w:p>
        </w:tc>
      </w:tr>
      <w:tr w:rsidR="00216909" w:rsidRPr="00216909" w14:paraId="0636A2E9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CFFB2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Is there any skipping 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235CC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Yes </w:t>
            </w:r>
          </w:p>
        </w:tc>
      </w:tr>
      <w:tr w:rsidR="00216909" w:rsidRPr="00216909" w14:paraId="62B37940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148947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Yes for Skipping , then is it after valid listing or valid main ?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E3515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Valid main </w:t>
            </w:r>
          </w:p>
        </w:tc>
      </w:tr>
      <w:tr w:rsidR="00216909" w:rsidRPr="00216909" w14:paraId="485E177B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F6A83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Yes for Skipping , Number of HH needs to be skipped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E5EA67" w14:textId="030ED6F8" w:rsidR="00216909" w:rsidRPr="00216909" w:rsidRDefault="76A28C5A" w:rsidP="00216909">
            <w:pPr>
              <w:textAlignment w:val="baseline"/>
              <w:rPr>
                <w:rFonts w:ascii="Avenir Next LT Pro" w:hAnsi="Avenir Next LT Pro" w:cs="Calibri"/>
                <w:sz w:val="20"/>
                <w:szCs w:val="20"/>
              </w:rPr>
            </w:pPr>
            <w:r w:rsidRPr="05317BE8">
              <w:rPr>
                <w:rFonts w:ascii="Avenir Next LT Pro" w:hAnsi="Avenir Next LT Pro" w:cs="Calibri"/>
                <w:sz w:val="20"/>
                <w:szCs w:val="20"/>
              </w:rPr>
              <w:t>Yes, 3</w:t>
            </w:r>
          </w:p>
        </w:tc>
      </w:tr>
      <w:tr w:rsidR="00216909" w:rsidRPr="00216909" w14:paraId="2339C7C8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B7AE03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Kish Grid to be followed?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9B8B40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52755709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1F99A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For Kish Grid , which serial number to be followed , Listing or Main/Detail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C180C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No </w:t>
            </w:r>
          </w:p>
        </w:tc>
      </w:tr>
      <w:tr w:rsidR="00216909" w:rsidRPr="00216909" w14:paraId="1931A7AD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98D5D3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If any quota? If yes please mention in the grid below.  ( Yes / No)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4FEC86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Yes </w:t>
            </w:r>
          </w:p>
        </w:tc>
      </w:tr>
      <w:tr w:rsidR="00216909" w:rsidRPr="00216909" w14:paraId="6BA8907E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A46E8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Quota to be maintained center wise or state wise or zone wise?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7EE874" w14:textId="4BED7B8F" w:rsidR="00216909" w:rsidRPr="00216909" w:rsidRDefault="00302D6F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>
              <w:rPr>
                <w:rFonts w:ascii="Avenir Next LT Pro" w:hAnsi="Avenir Next LT Pro" w:cs="Calibri"/>
                <w:sz w:val="20"/>
                <w:szCs w:val="20"/>
              </w:rPr>
              <w:t>Market / District / State</w:t>
            </w:r>
            <w:r w:rsidR="00216909" w:rsidRPr="00216909">
              <w:rPr>
                <w:rFonts w:ascii="Avenir Next LT Pro" w:hAnsi="Avenir Next LT Pro" w:cs="Calibri"/>
                <w:sz w:val="20"/>
                <w:szCs w:val="20"/>
              </w:rPr>
              <w:t xml:space="preserve"> wise </w:t>
            </w:r>
          </w:p>
        </w:tc>
      </w:tr>
      <w:tr w:rsidR="00216909" w:rsidRPr="00216909" w14:paraId="4A40193C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BC104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Product Usages – Number of Days / Number of Hours / NA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C88FC4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sz w:val="20"/>
                <w:szCs w:val="20"/>
              </w:rPr>
              <w:t>NA </w:t>
            </w:r>
          </w:p>
        </w:tc>
      </w:tr>
      <w:tr w:rsidR="00216909" w:rsidRPr="00216909" w14:paraId="01150CED" w14:textId="77777777" w:rsidTr="001F2C3E">
        <w:trPr>
          <w:gridAfter w:val="1"/>
          <w:wAfter w:w="566" w:type="dxa"/>
        </w:trPr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4F422" w14:textId="77777777" w:rsidR="00216909" w:rsidRPr="00216909" w:rsidRDefault="00216909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 w:rsidRPr="00216909">
              <w:rPr>
                <w:rFonts w:ascii="Avenir Next LT Pro" w:hAnsi="Avenir Next LT Pro" w:cs="Calibri"/>
                <w:b/>
                <w:bCs/>
                <w:sz w:val="20"/>
                <w:szCs w:val="20"/>
              </w:rPr>
              <w:t>Define working days a week and Non-working a week – Applicable only for some specific study</w:t>
            </w:r>
            <w:r w:rsidRPr="00216909">
              <w:rPr>
                <w:rFonts w:ascii="Avenir Next LT Pro" w:hAnsi="Avenir Next LT Pro" w:cs="Calibri"/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66DF3" w14:textId="70A9EB06" w:rsidR="00216909" w:rsidRPr="00216909" w:rsidRDefault="00E5305B" w:rsidP="00216909">
            <w:pPr>
              <w:textAlignment w:val="baseline"/>
              <w:rPr>
                <w:rFonts w:ascii="Avenir Next LT Pro" w:hAnsi="Avenir Next LT Pro" w:cs="Segoe UI"/>
                <w:sz w:val="20"/>
                <w:szCs w:val="20"/>
              </w:rPr>
            </w:pPr>
            <w:r>
              <w:rPr>
                <w:rFonts w:ascii="Avenir Next LT Pro" w:hAnsi="Avenir Next LT Pro" w:cs="Calibri"/>
                <w:sz w:val="20"/>
                <w:szCs w:val="20"/>
              </w:rPr>
              <w:t>NA</w:t>
            </w:r>
          </w:p>
        </w:tc>
      </w:tr>
    </w:tbl>
    <w:p w14:paraId="334BD50D" w14:textId="54073F89" w:rsidR="00DE084B" w:rsidRDefault="00DE084B" w:rsidP="00BC0E62">
      <w:pPr>
        <w:rPr>
          <w:rFonts w:asciiTheme="minorHAnsi" w:hAnsiTheme="minorHAnsi" w:cstheme="minorHAnsi"/>
          <w:sz w:val="20"/>
          <w:szCs w:val="20"/>
        </w:rPr>
      </w:pPr>
    </w:p>
    <w:p w14:paraId="1133A514" w14:textId="77777777" w:rsidR="003D13B6" w:rsidRDefault="003D13B6" w:rsidP="00BC0E62">
      <w:pPr>
        <w:rPr>
          <w:rFonts w:asciiTheme="minorHAnsi" w:hAnsiTheme="minorHAnsi" w:cstheme="minorHAnsi"/>
          <w:sz w:val="20"/>
          <w:szCs w:val="20"/>
        </w:rPr>
      </w:pPr>
    </w:p>
    <w:p w14:paraId="6BE7179B" w14:textId="77777777" w:rsidR="00FF0A24" w:rsidRPr="000B283F" w:rsidRDefault="00FF0A24" w:rsidP="00BC0E62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170" w:type="dxa"/>
        <w:tblInd w:w="-252" w:type="dxa"/>
        <w:tblLook w:val="04A0" w:firstRow="1" w:lastRow="0" w:firstColumn="1" w:lastColumn="0" w:noHBand="0" w:noVBand="1"/>
      </w:tblPr>
      <w:tblGrid>
        <w:gridCol w:w="6172"/>
        <w:gridCol w:w="3998"/>
      </w:tblGrid>
      <w:tr w:rsidR="00F27AB7" w:rsidRPr="00887982" w14:paraId="54ECF8CA" w14:textId="77777777" w:rsidTr="00DD6210">
        <w:trPr>
          <w:tblHeader/>
        </w:trPr>
        <w:tc>
          <w:tcPr>
            <w:tcW w:w="10170" w:type="dxa"/>
            <w:gridSpan w:val="2"/>
            <w:shd w:val="clear" w:color="auto" w:fill="FDE9D9" w:themeFill="accent6" w:themeFillTint="33"/>
          </w:tcPr>
          <w:p w14:paraId="1B8192E4" w14:textId="77777777" w:rsidR="008509F0" w:rsidRPr="00887982" w:rsidRDefault="008509F0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lastRenderedPageBreak/>
              <w:t>Team Composition</w:t>
            </w:r>
          </w:p>
        </w:tc>
      </w:tr>
      <w:tr w:rsidR="008509F0" w:rsidRPr="00887982" w14:paraId="0A29A1BC" w14:textId="77777777" w:rsidTr="00374C0D">
        <w:tc>
          <w:tcPr>
            <w:tcW w:w="6172" w:type="dxa"/>
          </w:tcPr>
          <w:p w14:paraId="22112D8F" w14:textId="77777777" w:rsidR="008509F0" w:rsidRPr="00887982" w:rsidRDefault="008509F0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 xml:space="preserve">If any tele callers </w:t>
            </w:r>
            <w:r w:rsidR="00787AFA"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>required?</w:t>
            </w:r>
          </w:p>
        </w:tc>
        <w:tc>
          <w:tcPr>
            <w:tcW w:w="3998" w:type="dxa"/>
            <w:shd w:val="clear" w:color="auto" w:fill="auto"/>
          </w:tcPr>
          <w:p w14:paraId="080D8811" w14:textId="6DF5AA70" w:rsidR="008509F0" w:rsidRPr="00887982" w:rsidRDefault="003D539E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No</w:t>
            </w:r>
          </w:p>
        </w:tc>
      </w:tr>
      <w:tr w:rsidR="00787AFA" w:rsidRPr="00887982" w14:paraId="121039FF" w14:textId="77777777" w:rsidTr="00374C0D">
        <w:tc>
          <w:tcPr>
            <w:tcW w:w="6172" w:type="dxa"/>
          </w:tcPr>
          <w:p w14:paraId="7A2E6D8E" w14:textId="77777777" w:rsidR="00787AFA" w:rsidRPr="00887982" w:rsidRDefault="00787AFA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>Gender of the interviewer? Male / Female / Mix</w:t>
            </w:r>
          </w:p>
        </w:tc>
        <w:tc>
          <w:tcPr>
            <w:tcW w:w="3998" w:type="dxa"/>
            <w:shd w:val="clear" w:color="auto" w:fill="auto"/>
          </w:tcPr>
          <w:p w14:paraId="622DCCA1" w14:textId="11553EA6" w:rsidR="00787AFA" w:rsidRPr="00887982" w:rsidRDefault="00510DB2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Mix</w:t>
            </w:r>
          </w:p>
        </w:tc>
      </w:tr>
      <w:tr w:rsidR="00787AFA" w:rsidRPr="00887982" w14:paraId="3B106BC2" w14:textId="77777777" w:rsidTr="00374C0D">
        <w:tc>
          <w:tcPr>
            <w:tcW w:w="6172" w:type="dxa"/>
          </w:tcPr>
          <w:p w14:paraId="138DA8A2" w14:textId="77777777" w:rsidR="00787AFA" w:rsidRPr="00887982" w:rsidRDefault="00787AFA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>Any additional checker is required?</w:t>
            </w:r>
          </w:p>
        </w:tc>
        <w:tc>
          <w:tcPr>
            <w:tcW w:w="3998" w:type="dxa"/>
            <w:shd w:val="clear" w:color="auto" w:fill="auto"/>
          </w:tcPr>
          <w:p w14:paraId="3C8AFCC8" w14:textId="57C1660D" w:rsidR="00787AFA" w:rsidRPr="00887982" w:rsidRDefault="00510DB2" w:rsidP="00BC0E6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No</w:t>
            </w:r>
          </w:p>
        </w:tc>
      </w:tr>
    </w:tbl>
    <w:p w14:paraId="0002C8EC" w14:textId="77777777" w:rsidR="00FF0A24" w:rsidRPr="000B283F" w:rsidRDefault="00FF0A24" w:rsidP="00BC0E62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170" w:type="dxa"/>
        <w:tblInd w:w="-252" w:type="dxa"/>
        <w:tblLook w:val="04A0" w:firstRow="1" w:lastRow="0" w:firstColumn="1" w:lastColumn="0" w:noHBand="0" w:noVBand="1"/>
      </w:tblPr>
      <w:tblGrid>
        <w:gridCol w:w="4770"/>
        <w:gridCol w:w="5400"/>
      </w:tblGrid>
      <w:tr w:rsidR="00703517" w:rsidRPr="00887982" w14:paraId="7B4B8386" w14:textId="77777777" w:rsidTr="36476735">
        <w:trPr>
          <w:tblHeader/>
        </w:trPr>
        <w:tc>
          <w:tcPr>
            <w:tcW w:w="4770" w:type="dxa"/>
            <w:shd w:val="clear" w:color="auto" w:fill="FDE9D9" w:themeFill="accent6" w:themeFillTint="33"/>
            <w:vAlign w:val="center"/>
          </w:tcPr>
          <w:p w14:paraId="05E2B83D" w14:textId="77777777" w:rsidR="00DD6210" w:rsidRPr="00887982" w:rsidRDefault="00983710" w:rsidP="00BC0E62">
            <w:pPr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>FW Materials / Schedule</w:t>
            </w:r>
          </w:p>
        </w:tc>
        <w:tc>
          <w:tcPr>
            <w:tcW w:w="5400" w:type="dxa"/>
            <w:shd w:val="clear" w:color="auto" w:fill="FDE9D9" w:themeFill="accent6" w:themeFillTint="33"/>
            <w:vAlign w:val="center"/>
          </w:tcPr>
          <w:p w14:paraId="65C2BFF8" w14:textId="77777777" w:rsidR="00DD6210" w:rsidRPr="00887982" w:rsidRDefault="00DD6210" w:rsidP="00DD6210">
            <w:pPr>
              <w:jc w:val="center"/>
              <w:rPr>
                <w:rFonts w:ascii="Avenir Next LT Pro" w:hAnsi="Avenir Next LT Pro" w:cstheme="minorHAnsi"/>
                <w:b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b/>
                <w:sz w:val="20"/>
                <w:szCs w:val="20"/>
              </w:rPr>
              <w:t>Frequency / Schedule / date / Remarks</w:t>
            </w:r>
          </w:p>
        </w:tc>
      </w:tr>
      <w:tr w:rsidR="00996ED4" w:rsidRPr="00887982" w14:paraId="1EEB1849" w14:textId="77777777" w:rsidTr="36476735">
        <w:trPr>
          <w:trHeight w:val="125"/>
        </w:trPr>
        <w:tc>
          <w:tcPr>
            <w:tcW w:w="4770" w:type="dxa"/>
            <w:vAlign w:val="center"/>
          </w:tcPr>
          <w:p w14:paraId="1B01AB23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Final translated live link or Q’re</w:t>
            </w:r>
          </w:p>
        </w:tc>
        <w:tc>
          <w:tcPr>
            <w:tcW w:w="5400" w:type="dxa"/>
          </w:tcPr>
          <w:p w14:paraId="2A0F1025" w14:textId="67FAD4EF" w:rsidR="00996ED4" w:rsidRPr="008E71FD" w:rsidRDefault="00302D6F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16</w:t>
            </w:r>
            <w:r w:rsidRPr="00302D6F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vertAlign w:val="superscript"/>
                <w:lang w:val="en-IN" w:eastAsia="en-IN"/>
              </w:rPr>
              <w:t>th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 xml:space="preserve"> Feb</w:t>
            </w:r>
          </w:p>
        </w:tc>
      </w:tr>
      <w:tr w:rsidR="00996ED4" w:rsidRPr="00887982" w14:paraId="0060478A" w14:textId="77777777" w:rsidTr="36476735">
        <w:tc>
          <w:tcPr>
            <w:tcW w:w="4770" w:type="dxa"/>
            <w:vAlign w:val="center"/>
          </w:tcPr>
          <w:p w14:paraId="3C0F6EE1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Images or videos folder if applicable</w:t>
            </w:r>
          </w:p>
        </w:tc>
        <w:tc>
          <w:tcPr>
            <w:tcW w:w="5400" w:type="dxa"/>
          </w:tcPr>
          <w:p w14:paraId="371D76B8" w14:textId="0B233C7B" w:rsidR="00996ED4" w:rsidRPr="008E71FD" w:rsidRDefault="00302D6F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Yes one image, already incorporated in the script</w:t>
            </w:r>
          </w:p>
        </w:tc>
      </w:tr>
      <w:tr w:rsidR="00996ED4" w:rsidRPr="00887982" w14:paraId="4A1F4EE1" w14:textId="77777777" w:rsidTr="36476735">
        <w:tc>
          <w:tcPr>
            <w:tcW w:w="4770" w:type="dxa"/>
            <w:vAlign w:val="center"/>
          </w:tcPr>
          <w:p w14:paraId="08A532AE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OE Link</w:t>
            </w:r>
          </w:p>
        </w:tc>
        <w:tc>
          <w:tcPr>
            <w:tcW w:w="5400" w:type="dxa"/>
          </w:tcPr>
          <w:p w14:paraId="449603DF" w14:textId="625CA786" w:rsidR="00996ED4" w:rsidRPr="008E71FD" w:rsidRDefault="6CE406CE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996ED4" w:rsidRPr="00887982" w14:paraId="00E4320D" w14:textId="77777777" w:rsidTr="36476735">
        <w:tc>
          <w:tcPr>
            <w:tcW w:w="4770" w:type="dxa"/>
            <w:vAlign w:val="center"/>
          </w:tcPr>
          <w:p w14:paraId="2E21E63B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Translated Show cards</w:t>
            </w:r>
          </w:p>
        </w:tc>
        <w:tc>
          <w:tcPr>
            <w:tcW w:w="5400" w:type="dxa"/>
          </w:tcPr>
          <w:p w14:paraId="658A2CC3" w14:textId="084627ED" w:rsidR="00996ED4" w:rsidRPr="008E71FD" w:rsidRDefault="6CE406CE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996ED4" w:rsidRPr="00887982" w14:paraId="5C37602B" w14:textId="77777777" w:rsidTr="36476735">
        <w:tc>
          <w:tcPr>
            <w:tcW w:w="4770" w:type="dxa"/>
            <w:vAlign w:val="center"/>
          </w:tcPr>
          <w:p w14:paraId="4D60BDD7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Translated OE sheets</w:t>
            </w:r>
          </w:p>
        </w:tc>
        <w:tc>
          <w:tcPr>
            <w:tcW w:w="5400" w:type="dxa"/>
          </w:tcPr>
          <w:p w14:paraId="135FC5E3" w14:textId="587E8956" w:rsidR="00996ED4" w:rsidRPr="008E71FD" w:rsidRDefault="6CE406CE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996ED4" w:rsidRPr="00887982" w14:paraId="3D4A0F2A" w14:textId="77777777" w:rsidTr="008E71FD">
        <w:tc>
          <w:tcPr>
            <w:tcW w:w="4770" w:type="dxa"/>
            <w:vAlign w:val="center"/>
          </w:tcPr>
          <w:p w14:paraId="53712F21" w14:textId="77777777" w:rsidR="00996ED4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 xml:space="preserve">LOI calculator </w:t>
            </w:r>
          </w:p>
        </w:tc>
        <w:tc>
          <w:tcPr>
            <w:tcW w:w="5400" w:type="dxa"/>
            <w:shd w:val="clear" w:color="auto" w:fill="auto"/>
          </w:tcPr>
          <w:p w14:paraId="3829F934" w14:textId="753ACFC0" w:rsidR="00996ED4" w:rsidRPr="008E71FD" w:rsidRDefault="00302D6F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16th</w:t>
            </w:r>
            <w:r w:rsidR="00387920">
              <w:rPr>
                <w:rFonts w:ascii="Avenir Next LT Pro" w:hAnsi="Avenir Next LT Pro" w:cstheme="minorBidi"/>
                <w:sz w:val="20"/>
                <w:szCs w:val="20"/>
              </w:rPr>
              <w:t xml:space="preserve"> 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>Feb</w:t>
            </w:r>
          </w:p>
        </w:tc>
      </w:tr>
      <w:tr w:rsidR="00DD6210" w:rsidRPr="00887982" w14:paraId="14D2A7AA" w14:textId="77777777" w:rsidTr="36476735">
        <w:tc>
          <w:tcPr>
            <w:tcW w:w="4770" w:type="dxa"/>
            <w:vAlign w:val="center"/>
          </w:tcPr>
          <w:p w14:paraId="5D349ED7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 xml:space="preserve">Concept 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46BE7D1D" w14:textId="752DDAD0" w:rsidR="00DD6210" w:rsidRPr="008E71FD" w:rsidRDefault="00302D6F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Image</w:t>
            </w:r>
            <w:r w:rsidR="00387920">
              <w:rPr>
                <w:rFonts w:ascii="Avenir Next LT Pro" w:hAnsi="Avenir Next LT Pro" w:cstheme="minorBidi"/>
                <w:sz w:val="20"/>
                <w:szCs w:val="20"/>
              </w:rPr>
              <w:t xml:space="preserve"> Ad in the script</w:t>
            </w:r>
          </w:p>
        </w:tc>
      </w:tr>
      <w:tr w:rsidR="00DD6210" w:rsidRPr="00887982" w14:paraId="74B0A5CD" w14:textId="77777777" w:rsidTr="36476735">
        <w:tc>
          <w:tcPr>
            <w:tcW w:w="4770" w:type="dxa"/>
            <w:vAlign w:val="center"/>
          </w:tcPr>
          <w:p w14:paraId="7076EE56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 xml:space="preserve">Stimulus 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DA24152" w14:textId="1BAA58C1" w:rsidR="00DD6210" w:rsidRPr="008E71FD" w:rsidRDefault="00387920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967C76" w:rsidRPr="00887982" w14:paraId="68199E27" w14:textId="77777777" w:rsidTr="008E71FD">
        <w:tc>
          <w:tcPr>
            <w:tcW w:w="4770" w:type="dxa"/>
            <w:vAlign w:val="center"/>
          </w:tcPr>
          <w:p w14:paraId="37D5A076" w14:textId="77777777" w:rsidR="00967C76" w:rsidRPr="008E71FD" w:rsidRDefault="02BD3468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Photo cards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979936E" w14:textId="77777777" w:rsidR="00967C76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-</w:t>
            </w:r>
          </w:p>
        </w:tc>
      </w:tr>
      <w:tr w:rsidR="00967C76" w:rsidRPr="00887982" w14:paraId="6E38F0AC" w14:textId="77777777" w:rsidTr="008E71FD">
        <w:tc>
          <w:tcPr>
            <w:tcW w:w="4770" w:type="dxa"/>
            <w:vAlign w:val="center"/>
          </w:tcPr>
          <w:p w14:paraId="39D52B0A" w14:textId="77777777" w:rsidR="00967C76" w:rsidRPr="008E71FD" w:rsidRDefault="02BD3468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Who will print Concept / stimulus / Photo cards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41E0F58D" w14:textId="77777777" w:rsidR="00967C76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-</w:t>
            </w:r>
          </w:p>
        </w:tc>
      </w:tr>
      <w:tr w:rsidR="00967C76" w:rsidRPr="00887982" w14:paraId="0E1CC8D6" w14:textId="77777777" w:rsidTr="008E71FD">
        <w:tc>
          <w:tcPr>
            <w:tcW w:w="4770" w:type="dxa"/>
            <w:vAlign w:val="center"/>
          </w:tcPr>
          <w:p w14:paraId="1975D725" w14:textId="77777777" w:rsidR="00967C76" w:rsidRPr="008E71FD" w:rsidRDefault="02BD3468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Concept / Stimulus / Photocard : To be returned ?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58CB6634" w14:textId="77777777" w:rsidR="00967C76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-</w:t>
            </w:r>
          </w:p>
        </w:tc>
      </w:tr>
      <w:tr w:rsidR="00967C76" w:rsidRPr="00887982" w14:paraId="69703D11" w14:textId="77777777" w:rsidTr="008E71FD">
        <w:tc>
          <w:tcPr>
            <w:tcW w:w="4770" w:type="dxa"/>
            <w:vAlign w:val="center"/>
          </w:tcPr>
          <w:p w14:paraId="01517B75" w14:textId="77777777" w:rsidR="00967C76" w:rsidRPr="008E71FD" w:rsidRDefault="02BD3468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Show Cards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2DF9F672" w14:textId="77777777" w:rsidR="00967C76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-</w:t>
            </w:r>
          </w:p>
        </w:tc>
      </w:tr>
      <w:tr w:rsidR="00DD6210" w:rsidRPr="00887982" w14:paraId="311FE85B" w14:textId="77777777" w:rsidTr="36476735">
        <w:tc>
          <w:tcPr>
            <w:tcW w:w="4770" w:type="dxa"/>
          </w:tcPr>
          <w:p w14:paraId="11E3AFB9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Database by centers and segments if any</w:t>
            </w:r>
          </w:p>
        </w:tc>
        <w:tc>
          <w:tcPr>
            <w:tcW w:w="5400" w:type="dxa"/>
            <w:shd w:val="clear" w:color="auto" w:fill="auto"/>
          </w:tcPr>
          <w:p w14:paraId="66D915A2" w14:textId="77777777" w:rsidR="00DD6210" w:rsidRPr="008E71FD" w:rsidRDefault="240226F1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DD6210" w:rsidRPr="00887982" w14:paraId="31D2F4B0" w14:textId="77777777" w:rsidTr="36476735">
        <w:tc>
          <w:tcPr>
            <w:tcW w:w="4770" w:type="dxa"/>
          </w:tcPr>
          <w:p w14:paraId="3021B23E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Quota sheet</w:t>
            </w:r>
          </w:p>
        </w:tc>
        <w:tc>
          <w:tcPr>
            <w:tcW w:w="5400" w:type="dxa"/>
            <w:shd w:val="clear" w:color="auto" w:fill="auto"/>
          </w:tcPr>
          <w:p w14:paraId="17BFBD6E" w14:textId="77777777" w:rsidR="00DD6210" w:rsidRPr="008E71FD" w:rsidRDefault="240226F1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Given in FBN</w:t>
            </w:r>
          </w:p>
        </w:tc>
      </w:tr>
      <w:tr w:rsidR="00DD6210" w:rsidRPr="00887982" w14:paraId="0815123C" w14:textId="77777777" w:rsidTr="36476735">
        <w:tc>
          <w:tcPr>
            <w:tcW w:w="4770" w:type="dxa"/>
          </w:tcPr>
          <w:p w14:paraId="0501C19B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Contact sheet</w:t>
            </w:r>
          </w:p>
        </w:tc>
        <w:tc>
          <w:tcPr>
            <w:tcW w:w="5400" w:type="dxa"/>
            <w:shd w:val="clear" w:color="auto" w:fill="auto"/>
          </w:tcPr>
          <w:p w14:paraId="2F6D1D98" w14:textId="77777777" w:rsidR="00DD6210" w:rsidRPr="008E71FD" w:rsidRDefault="2EDB253C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Digital contact sheet. Embedded in link.</w:t>
            </w:r>
          </w:p>
        </w:tc>
      </w:tr>
      <w:tr w:rsidR="00DD6210" w:rsidRPr="00887982" w14:paraId="4D04256A" w14:textId="77777777" w:rsidTr="36476735">
        <w:tc>
          <w:tcPr>
            <w:tcW w:w="4770" w:type="dxa"/>
          </w:tcPr>
          <w:p w14:paraId="2B693C40" w14:textId="77777777" w:rsidR="00DD6210" w:rsidRPr="008E71FD" w:rsidRDefault="3F02CB96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 w:rsidRPr="008E71FD">
              <w:rPr>
                <w:rFonts w:ascii="Avenir Next LT Pro" w:hAnsi="Avenir Next LT Pro" w:cstheme="minorBidi"/>
                <w:sz w:val="20"/>
                <w:szCs w:val="20"/>
              </w:rPr>
              <w:t>Others (please specify)</w:t>
            </w:r>
          </w:p>
        </w:tc>
        <w:tc>
          <w:tcPr>
            <w:tcW w:w="5400" w:type="dxa"/>
            <w:shd w:val="clear" w:color="auto" w:fill="auto"/>
          </w:tcPr>
          <w:p w14:paraId="7F391C6B" w14:textId="77777777" w:rsidR="00DD6210" w:rsidRPr="008E71FD" w:rsidRDefault="00DD6210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</w:p>
        </w:tc>
      </w:tr>
    </w:tbl>
    <w:p w14:paraId="5C6E2B38" w14:textId="77777777" w:rsidR="007C6EFB" w:rsidRPr="00887982" w:rsidRDefault="007C6EFB" w:rsidP="36476735">
      <w:pPr>
        <w:rPr>
          <w:rFonts w:asciiTheme="minorHAnsi" w:hAnsiTheme="minorHAnsi" w:cstheme="minorBidi"/>
          <w:i/>
          <w:iCs/>
          <w:sz w:val="20"/>
          <w:szCs w:val="20"/>
          <w:highlight w:val="yellow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5400"/>
      </w:tblGrid>
      <w:tr w:rsidR="00887982" w:rsidRPr="00887982" w14:paraId="766E5D6C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0C0E1305" w14:textId="77777777" w:rsidR="00887982" w:rsidRPr="00973517" w:rsidRDefault="4F530B48" w:rsidP="36476735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Early Warning Note ( EWN) Sent On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12FC5C51" w14:textId="5815BD7D" w:rsidR="00887982" w:rsidRPr="00973517" w:rsidRDefault="00FC0E44" w:rsidP="36476735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>
              <w:rPr>
                <w:rFonts w:ascii="Avenir Next LT Pro" w:eastAsia="Batang" w:hAnsi="Avenir Next LT Pro" w:cstheme="minorBidi"/>
                <w:sz w:val="20"/>
                <w:szCs w:val="20"/>
              </w:rPr>
              <w:t>-</w:t>
            </w:r>
          </w:p>
        </w:tc>
      </w:tr>
      <w:tr w:rsidR="00887982" w:rsidRPr="00887982" w14:paraId="5284E9E5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0302FBD0" w14:textId="77777777" w:rsidR="00887982" w:rsidRPr="00973517" w:rsidRDefault="4F530B48" w:rsidP="36476735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Date of field briefing to EIC’s </w:t>
            </w:r>
          </w:p>
        </w:tc>
        <w:tc>
          <w:tcPr>
            <w:tcW w:w="5400" w:type="dxa"/>
          </w:tcPr>
          <w:p w14:paraId="24830C8B" w14:textId="35009EB1" w:rsidR="00887982" w:rsidRPr="00973517" w:rsidRDefault="00606E6E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16</w:t>
            </w:r>
            <w:r w:rsidRPr="00606E6E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vertAlign w:val="superscript"/>
                <w:lang w:val="en-IN" w:eastAsia="en-IN"/>
              </w:rPr>
              <w:t>th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 xml:space="preserve"> Feb</w:t>
            </w:r>
            <w:r w:rsidR="00387920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’2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4</w:t>
            </w:r>
          </w:p>
        </w:tc>
      </w:tr>
      <w:tr w:rsidR="00887982" w:rsidRPr="00887982" w14:paraId="1A18F3EB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500DC5EA" w14:textId="77777777" w:rsidR="00887982" w:rsidRPr="00973517" w:rsidRDefault="4F530B48" w:rsidP="36476735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Briefing /Mock calls of Freelancers  - </w:t>
            </w:r>
            <w:r w:rsidRPr="00973517">
              <w:rPr>
                <w:rFonts w:ascii="Avenir Next LT Pro" w:eastAsia="Batang" w:hAnsi="Avenir Next LT Pro" w:cstheme="minorBidi"/>
                <w:i/>
                <w:iCs/>
                <w:sz w:val="20"/>
                <w:szCs w:val="20"/>
              </w:rPr>
              <w:t>(In case of lengthy and complex qnnr it is mandatory to provide one additional day for training / mock calls)</w:t>
            </w:r>
          </w:p>
        </w:tc>
        <w:tc>
          <w:tcPr>
            <w:tcW w:w="5400" w:type="dxa"/>
          </w:tcPr>
          <w:p w14:paraId="3B6E860A" w14:textId="32F41AFE" w:rsidR="00887982" w:rsidRPr="00973517" w:rsidRDefault="00BB5B1D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-</w:t>
            </w:r>
          </w:p>
        </w:tc>
      </w:tr>
      <w:tr w:rsidR="00BB5B1D" w:rsidRPr="00887982" w14:paraId="5E6E240A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4A524062" w14:textId="77777777" w:rsidR="00BB5B1D" w:rsidRPr="00973517" w:rsidRDefault="00BB5B1D" w:rsidP="00BB5B1D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Date of team briefing : ( should be a gap of one day post sharing of Final material)</w:t>
            </w:r>
          </w:p>
        </w:tc>
        <w:tc>
          <w:tcPr>
            <w:tcW w:w="5400" w:type="dxa"/>
          </w:tcPr>
          <w:p w14:paraId="507CCA6A" w14:textId="6982945E" w:rsidR="00BB5B1D" w:rsidRPr="00973517" w:rsidRDefault="00606E6E" w:rsidP="00BB5B1D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16</w:t>
            </w:r>
            <w:r w:rsidR="00387920" w:rsidRPr="00387920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vertAlign w:val="superscript"/>
                <w:lang w:val="en-IN" w:eastAsia="en-IN"/>
              </w:rPr>
              <w:t>th</w:t>
            </w:r>
            <w:r w:rsidR="00387920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 xml:space="preserve"> 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Feb</w:t>
            </w:r>
            <w:r w:rsidR="00387920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’2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4</w:t>
            </w:r>
          </w:p>
        </w:tc>
      </w:tr>
      <w:tr w:rsidR="00BB5B1D" w:rsidRPr="00887982" w14:paraId="600C2ABF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4269842D" w14:textId="77777777" w:rsidR="00BB5B1D" w:rsidRPr="00973517" w:rsidRDefault="00BB5B1D" w:rsidP="00BB5B1D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Date of Mock call : </w:t>
            </w:r>
          </w:p>
        </w:tc>
        <w:tc>
          <w:tcPr>
            <w:tcW w:w="5400" w:type="dxa"/>
          </w:tcPr>
          <w:p w14:paraId="65008571" w14:textId="3A442CA4" w:rsidR="00BB5B1D" w:rsidRPr="00973517" w:rsidRDefault="00302D6F" w:rsidP="00BB5B1D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>16</w:t>
            </w:r>
            <w:r w:rsidR="00BB5B1D" w:rsidRPr="00911D55"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vertAlign w:val="superscript"/>
                <w:lang w:val="en-IN" w:eastAsia="en-IN"/>
              </w:rPr>
              <w:t>th</w:t>
            </w:r>
            <w:r>
              <w:rPr>
                <w:rFonts w:ascii="Avenir Next LT Pro" w:hAnsi="Avenir Next LT Pro" w:cstheme="minorBidi"/>
                <w:color w:val="000000" w:themeColor="text1"/>
                <w:sz w:val="20"/>
                <w:szCs w:val="20"/>
                <w:lang w:val="en-IN" w:eastAsia="en-IN"/>
              </w:rPr>
              <w:t xml:space="preserve"> Feb’24</w:t>
            </w:r>
          </w:p>
        </w:tc>
      </w:tr>
      <w:tr w:rsidR="00887982" w:rsidRPr="00887982" w14:paraId="17A25AAE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4DD0D467" w14:textId="77777777" w:rsidR="00887982" w:rsidRPr="00973517" w:rsidRDefault="4F530B48" w:rsidP="36476735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Fieldwork Start Date: ( should be a gap of one day post Mock call)</w:t>
            </w:r>
          </w:p>
        </w:tc>
        <w:tc>
          <w:tcPr>
            <w:tcW w:w="5400" w:type="dxa"/>
          </w:tcPr>
          <w:p w14:paraId="5F714649" w14:textId="3EC1693A" w:rsidR="00887982" w:rsidRPr="00973517" w:rsidRDefault="00EA2228" w:rsidP="36476735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19</w:t>
            </w:r>
            <w:r w:rsidRPr="00EA2228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Feb’24</w:t>
            </w:r>
          </w:p>
        </w:tc>
      </w:tr>
      <w:tr w:rsidR="00C35C7C" w:rsidRPr="00887982" w14:paraId="32BBB244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4A7D77DD" w14:textId="77777777" w:rsidR="00C35C7C" w:rsidRPr="00973517" w:rsidRDefault="00C35C7C" w:rsidP="00C35C7C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Fieldwork End Date: </w:t>
            </w:r>
          </w:p>
        </w:tc>
        <w:tc>
          <w:tcPr>
            <w:tcW w:w="5400" w:type="dxa"/>
          </w:tcPr>
          <w:p w14:paraId="4A6C2B08" w14:textId="1BD4C87A" w:rsidR="00C35C7C" w:rsidRPr="00973517" w:rsidRDefault="00EA2228" w:rsidP="00C35C7C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07</w:t>
            </w:r>
            <w:r w:rsidRPr="00EA2228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Mar’24</w:t>
            </w:r>
          </w:p>
        </w:tc>
      </w:tr>
      <w:tr w:rsidR="00C35C7C" w:rsidRPr="00887982" w14:paraId="13610FF9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65B2A4CE" w14:textId="77777777" w:rsidR="00C35C7C" w:rsidRPr="00973517" w:rsidRDefault="00C35C7C" w:rsidP="00C35C7C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First Sync / Dispatch </w:t>
            </w:r>
          </w:p>
        </w:tc>
        <w:tc>
          <w:tcPr>
            <w:tcW w:w="5400" w:type="dxa"/>
          </w:tcPr>
          <w:p w14:paraId="11696554" w14:textId="38D365EF" w:rsidR="00C35C7C" w:rsidRPr="00973517" w:rsidRDefault="00EA2228" w:rsidP="00C35C7C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C35C7C" w:rsidRPr="00887982" w14:paraId="1BB84590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4CF407F5" w14:textId="77777777" w:rsidR="00C35C7C" w:rsidRPr="00973517" w:rsidRDefault="00C35C7C" w:rsidP="00C35C7C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Final CE data to be synchronized on / Dispatch to be done on</w:t>
            </w:r>
          </w:p>
        </w:tc>
        <w:tc>
          <w:tcPr>
            <w:tcW w:w="5400" w:type="dxa"/>
          </w:tcPr>
          <w:p w14:paraId="247E48B6" w14:textId="3C7F1E41" w:rsidR="00C35C7C" w:rsidRPr="00973517" w:rsidRDefault="00EA2228" w:rsidP="00C35C7C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C35C7C" w:rsidRPr="00887982" w14:paraId="6C8C21D0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075157D1" w14:textId="77777777" w:rsidR="00C35C7C" w:rsidRPr="00973517" w:rsidRDefault="00C35C7C" w:rsidP="00C35C7C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Final OE entry to be done</w:t>
            </w:r>
          </w:p>
        </w:tc>
        <w:tc>
          <w:tcPr>
            <w:tcW w:w="5400" w:type="dxa"/>
            <w:shd w:val="clear" w:color="auto" w:fill="auto"/>
          </w:tcPr>
          <w:p w14:paraId="03BFB4EA" w14:textId="62062AEB" w:rsidR="00C35C7C" w:rsidRPr="00973517" w:rsidRDefault="00EA2228" w:rsidP="00C35C7C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7</w:t>
            </w:r>
            <w:r w:rsidRPr="00EA2228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Mar’24</w:t>
            </w:r>
          </w:p>
        </w:tc>
      </w:tr>
      <w:tr w:rsidR="00EC25B1" w:rsidRPr="00887982" w14:paraId="30E6C9FC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56FA1A3A" w14:textId="77777777" w:rsidR="00EC25B1" w:rsidRPr="00973517" w:rsidRDefault="00EC25B1" w:rsidP="00EC25B1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Confirmation on QC complete by Field Team</w:t>
            </w:r>
          </w:p>
        </w:tc>
        <w:tc>
          <w:tcPr>
            <w:tcW w:w="5400" w:type="dxa"/>
            <w:shd w:val="clear" w:color="auto" w:fill="auto"/>
          </w:tcPr>
          <w:p w14:paraId="7D39E3D8" w14:textId="7B3A0A22" w:rsidR="00EC25B1" w:rsidRPr="00973517" w:rsidRDefault="00EA2228" w:rsidP="00EC25B1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EC25B1" w:rsidRPr="00887982" w14:paraId="118A06C3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20DF8D69" w14:textId="77777777" w:rsidR="00EC25B1" w:rsidRPr="00973517" w:rsidRDefault="00EC25B1" w:rsidP="00EC25B1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Confirmation on QC complete by IQC team</w:t>
            </w:r>
          </w:p>
        </w:tc>
        <w:tc>
          <w:tcPr>
            <w:tcW w:w="5400" w:type="dxa"/>
            <w:shd w:val="clear" w:color="auto" w:fill="auto"/>
          </w:tcPr>
          <w:p w14:paraId="3A275238" w14:textId="31F07779" w:rsidR="00EC25B1" w:rsidRPr="00973517" w:rsidRDefault="00EA2228" w:rsidP="00EC25B1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NA</w:t>
            </w:r>
          </w:p>
        </w:tc>
      </w:tr>
      <w:tr w:rsidR="00EC25B1" w:rsidRPr="00887982" w14:paraId="02C5A9CE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77322733" w14:textId="77777777" w:rsidR="00EC25B1" w:rsidRPr="00973517" w:rsidRDefault="00EC25B1" w:rsidP="00EC25B1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>Final CE Data to CRDC/GO</w:t>
            </w:r>
          </w:p>
        </w:tc>
        <w:tc>
          <w:tcPr>
            <w:tcW w:w="5400" w:type="dxa"/>
            <w:shd w:val="clear" w:color="auto" w:fill="auto"/>
          </w:tcPr>
          <w:p w14:paraId="385728D1" w14:textId="3A954F86" w:rsidR="00EC25B1" w:rsidRPr="00973517" w:rsidRDefault="00EA2228" w:rsidP="00EC25B1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7</w:t>
            </w:r>
            <w:r w:rsidRPr="00EA2228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Mar’24</w:t>
            </w:r>
          </w:p>
        </w:tc>
      </w:tr>
      <w:tr w:rsidR="00C35C7C" w:rsidRPr="00887982" w14:paraId="3B7561CE" w14:textId="77777777" w:rsidTr="36476735">
        <w:trPr>
          <w:trHeight w:val="20"/>
        </w:trPr>
        <w:tc>
          <w:tcPr>
            <w:tcW w:w="4770" w:type="dxa"/>
            <w:vAlign w:val="center"/>
          </w:tcPr>
          <w:p w14:paraId="740FE913" w14:textId="77777777" w:rsidR="00C35C7C" w:rsidRPr="00973517" w:rsidRDefault="00C35C7C" w:rsidP="00C35C7C">
            <w:pPr>
              <w:rPr>
                <w:rFonts w:ascii="Avenir Next LT Pro" w:eastAsia="Batang" w:hAnsi="Avenir Next LT Pro" w:cstheme="minorBidi"/>
                <w:sz w:val="20"/>
                <w:szCs w:val="20"/>
              </w:rPr>
            </w:pPr>
            <w:r w:rsidRPr="00973517">
              <w:rPr>
                <w:rFonts w:ascii="Avenir Next LT Pro" w:eastAsia="Batang" w:hAnsi="Avenir Next LT Pro" w:cstheme="minorBidi"/>
                <w:sz w:val="20"/>
                <w:szCs w:val="20"/>
              </w:rPr>
              <w:t xml:space="preserve">Final OE Data to CRDC/GO </w:t>
            </w:r>
          </w:p>
        </w:tc>
        <w:tc>
          <w:tcPr>
            <w:tcW w:w="5400" w:type="dxa"/>
            <w:shd w:val="clear" w:color="auto" w:fill="auto"/>
          </w:tcPr>
          <w:p w14:paraId="7C614A89" w14:textId="4BC69962" w:rsidR="00C35C7C" w:rsidRPr="00973517" w:rsidRDefault="00EA2228" w:rsidP="00C35C7C">
            <w:pPr>
              <w:rPr>
                <w:rFonts w:ascii="Avenir Next LT Pro" w:hAnsi="Avenir Next LT Pro" w:cstheme="minorBidi"/>
                <w:sz w:val="20"/>
                <w:szCs w:val="20"/>
              </w:rPr>
            </w:pPr>
            <w:r>
              <w:rPr>
                <w:rFonts w:ascii="Avenir Next LT Pro" w:hAnsi="Avenir Next LT Pro" w:cstheme="minorBidi"/>
                <w:sz w:val="20"/>
                <w:szCs w:val="20"/>
              </w:rPr>
              <w:t>8</w:t>
            </w:r>
            <w:r w:rsidRPr="00EA2228">
              <w:rPr>
                <w:rFonts w:ascii="Avenir Next LT Pro" w:hAnsi="Avenir Next LT Pro" w:cstheme="minorBidi"/>
                <w:sz w:val="20"/>
                <w:szCs w:val="20"/>
                <w:vertAlign w:val="superscript"/>
              </w:rPr>
              <w:t>th</w:t>
            </w:r>
            <w:r>
              <w:rPr>
                <w:rFonts w:ascii="Avenir Next LT Pro" w:hAnsi="Avenir Next LT Pro" w:cstheme="minorBidi"/>
                <w:sz w:val="20"/>
                <w:szCs w:val="20"/>
              </w:rPr>
              <w:t xml:space="preserve"> Mar’24</w:t>
            </w:r>
          </w:p>
        </w:tc>
      </w:tr>
    </w:tbl>
    <w:p w14:paraId="1FF18A54" w14:textId="77777777" w:rsidR="00887982" w:rsidRDefault="00887982">
      <w:pPr>
        <w:rPr>
          <w:rFonts w:asciiTheme="minorHAnsi" w:hAnsiTheme="minorHAnsi" w:cstheme="minorHAnsi"/>
          <w:i/>
          <w:sz w:val="20"/>
          <w:szCs w:val="20"/>
        </w:rPr>
      </w:pPr>
    </w:p>
    <w:tbl>
      <w:tblPr>
        <w:tblStyle w:val="TableGrid"/>
        <w:tblW w:w="10170" w:type="dxa"/>
        <w:tblInd w:w="-252" w:type="dxa"/>
        <w:tblLook w:val="04A0" w:firstRow="1" w:lastRow="0" w:firstColumn="1" w:lastColumn="0" w:noHBand="0" w:noVBand="1"/>
      </w:tblPr>
      <w:tblGrid>
        <w:gridCol w:w="4770"/>
        <w:gridCol w:w="5400"/>
      </w:tblGrid>
      <w:tr w:rsidR="00887982" w:rsidRPr="00887982" w14:paraId="2B3D7A55" w14:textId="77777777">
        <w:tc>
          <w:tcPr>
            <w:tcW w:w="4770" w:type="dxa"/>
          </w:tcPr>
          <w:p w14:paraId="10547FDA" w14:textId="77777777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Frequency of Synchronization of interview (if CAPI)</w:t>
            </w:r>
          </w:p>
        </w:tc>
        <w:tc>
          <w:tcPr>
            <w:tcW w:w="5400" w:type="dxa"/>
            <w:shd w:val="clear" w:color="auto" w:fill="auto"/>
          </w:tcPr>
          <w:p w14:paraId="14B97EAD" w14:textId="77777777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Daily</w:t>
            </w:r>
          </w:p>
        </w:tc>
      </w:tr>
      <w:tr w:rsidR="00887982" w:rsidRPr="00887982" w14:paraId="5151B95C" w14:textId="77777777">
        <w:tc>
          <w:tcPr>
            <w:tcW w:w="4770" w:type="dxa"/>
          </w:tcPr>
          <w:p w14:paraId="708ACD4B" w14:textId="77777777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Frequency of OE Entry &amp; Synchronization (if CAPI)</w:t>
            </w:r>
          </w:p>
        </w:tc>
        <w:tc>
          <w:tcPr>
            <w:tcW w:w="5400" w:type="dxa"/>
            <w:shd w:val="clear" w:color="auto" w:fill="auto"/>
          </w:tcPr>
          <w:p w14:paraId="17F29BDA" w14:textId="1440BF99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NA</w:t>
            </w:r>
          </w:p>
        </w:tc>
      </w:tr>
      <w:tr w:rsidR="00887982" w:rsidRPr="00887982" w14:paraId="73B8DF97" w14:textId="77777777">
        <w:tc>
          <w:tcPr>
            <w:tcW w:w="4770" w:type="dxa"/>
          </w:tcPr>
          <w:p w14:paraId="4740DCFB" w14:textId="77777777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Frequency of Status update ( If CAPI)</w:t>
            </w:r>
          </w:p>
        </w:tc>
        <w:tc>
          <w:tcPr>
            <w:tcW w:w="5400" w:type="dxa"/>
            <w:shd w:val="clear" w:color="auto" w:fill="auto"/>
          </w:tcPr>
          <w:p w14:paraId="1E6A6BDE" w14:textId="77777777" w:rsidR="00887982" w:rsidRPr="00887982" w:rsidRDefault="00887982">
            <w:pPr>
              <w:rPr>
                <w:rFonts w:ascii="Avenir Next LT Pro" w:hAnsi="Avenir Next LT Pro" w:cstheme="minorHAnsi"/>
                <w:sz w:val="20"/>
                <w:szCs w:val="20"/>
              </w:rPr>
            </w:pPr>
            <w:r w:rsidRPr="00887982">
              <w:rPr>
                <w:rFonts w:ascii="Avenir Next LT Pro" w:hAnsi="Avenir Next LT Pro" w:cstheme="minorHAnsi"/>
                <w:sz w:val="20"/>
                <w:szCs w:val="20"/>
              </w:rPr>
              <w:t>Daily</w:t>
            </w:r>
          </w:p>
        </w:tc>
      </w:tr>
    </w:tbl>
    <w:p w14:paraId="0642D9DA" w14:textId="77777777" w:rsidR="00C5765F" w:rsidRDefault="00C5765F" w:rsidP="00953A3A">
      <w:pPr>
        <w:rPr>
          <w:rFonts w:asciiTheme="minorHAnsi" w:hAnsiTheme="minorHAnsi" w:cstheme="minorHAnsi"/>
          <w:i/>
          <w:sz w:val="20"/>
          <w:szCs w:val="20"/>
        </w:rPr>
      </w:pPr>
    </w:p>
    <w:p w14:paraId="61756509" w14:textId="77777777" w:rsidR="008F27E6" w:rsidRDefault="008F27E6" w:rsidP="00953A3A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</w:p>
    <w:p w14:paraId="17FBA72A" w14:textId="77777777" w:rsidR="008F27E6" w:rsidRDefault="008F27E6" w:rsidP="00953A3A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</w:p>
    <w:p w14:paraId="7B67DA2C" w14:textId="77777777" w:rsidR="008F27E6" w:rsidRDefault="008F27E6" w:rsidP="00953A3A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</w:p>
    <w:p w14:paraId="0E6CBA23" w14:textId="258CB9A3" w:rsidR="00AD3A66" w:rsidRDefault="00AD3A66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  <w:r>
        <w:rPr>
          <w:rFonts w:ascii="Avenir Next LT Pro" w:hAnsi="Avenir Next LT Pro" w:cstheme="minorHAnsi"/>
          <w:b/>
          <w:sz w:val="20"/>
          <w:szCs w:val="20"/>
          <w:u w:val="single"/>
        </w:rPr>
        <w:br w:type="page"/>
      </w:r>
    </w:p>
    <w:p w14:paraId="22BA65F4" w14:textId="77777777" w:rsidR="008F27E6" w:rsidRDefault="008F27E6" w:rsidP="00953A3A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</w:p>
    <w:p w14:paraId="7C7F5794" w14:textId="77777777" w:rsidR="008F27E6" w:rsidRDefault="008F27E6" w:rsidP="00953A3A">
      <w:pPr>
        <w:rPr>
          <w:rFonts w:ascii="Avenir Next LT Pro" w:hAnsi="Avenir Next LT Pro" w:cstheme="minorHAnsi"/>
          <w:b/>
          <w:sz w:val="20"/>
          <w:szCs w:val="20"/>
          <w:u w:val="single"/>
        </w:rPr>
      </w:pPr>
    </w:p>
    <w:p w14:paraId="0881D4AF" w14:textId="2C8AFD38" w:rsidR="00953A3A" w:rsidRPr="00AD3A66" w:rsidRDefault="00953A3A" w:rsidP="00953A3A">
      <w:pPr>
        <w:spacing w:before="60" w:after="60"/>
        <w:ind w:left="180"/>
        <w:jc w:val="both"/>
        <w:rPr>
          <w:rFonts w:ascii="Avenir Next LT Pro" w:hAnsi="Avenir Next LT Pro" w:cstheme="minorHAnsi"/>
          <w:b/>
          <w:bCs/>
          <w:sz w:val="20"/>
          <w:szCs w:val="20"/>
        </w:rPr>
      </w:pPr>
      <w:r w:rsidRPr="00AD3A66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MANDATORY REQUIREMENTS</w:t>
      </w:r>
      <w:r w:rsidRPr="00AD3A66">
        <w:rPr>
          <w:rFonts w:ascii="Avenir Next LT Pro" w:hAnsi="Avenir Next LT Pro" w:cstheme="minorHAnsi"/>
          <w:b/>
          <w:bCs/>
          <w:sz w:val="20"/>
          <w:szCs w:val="20"/>
        </w:rPr>
        <w:t>:</w:t>
      </w:r>
    </w:p>
    <w:p w14:paraId="77C8F53E" w14:textId="77777777" w:rsidR="00953A3A" w:rsidRPr="00FD025F" w:rsidRDefault="00953A3A" w:rsidP="00953A3A">
      <w:pPr>
        <w:pStyle w:val="ListParagraph"/>
        <w:numPr>
          <w:ilvl w:val="0"/>
          <w:numId w:val="18"/>
        </w:numPr>
        <w:tabs>
          <w:tab w:val="clear" w:pos="900"/>
          <w:tab w:val="num" w:pos="709"/>
        </w:tabs>
        <w:spacing w:before="60" w:after="60"/>
        <w:ind w:left="709" w:hanging="169"/>
        <w:jc w:val="both"/>
        <w:rPr>
          <w:rFonts w:ascii="Avenir Next LT Pro" w:hAnsi="Avenir Next LT Pro" w:cstheme="minorHAnsi"/>
          <w:bCs/>
          <w:sz w:val="20"/>
          <w:szCs w:val="20"/>
        </w:rPr>
      </w:pPr>
      <w:r w:rsidRPr="00FD025F">
        <w:rPr>
          <w:rFonts w:ascii="Avenir Next LT Pro" w:hAnsi="Avenir Next LT Pro" w:cstheme="minorHAnsi"/>
          <w:sz w:val="20"/>
          <w:szCs w:val="20"/>
        </w:rPr>
        <w:t xml:space="preserve">IT IS MANDATORY TO HAVE </w:t>
      </w:r>
      <w:r w:rsidR="00095242" w:rsidRPr="00FD025F">
        <w:rPr>
          <w:rFonts w:ascii="Avenir Next LT Pro" w:hAnsi="Avenir Next LT Pro" w:cstheme="minorHAnsi"/>
          <w:sz w:val="20"/>
          <w:szCs w:val="20"/>
        </w:rPr>
        <w:t xml:space="preserve">REQUIRED SET UP OF 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MDM &amp; </w:t>
      </w:r>
      <w:r w:rsidR="00BD010A" w:rsidRPr="00FD025F">
        <w:rPr>
          <w:rFonts w:ascii="Avenir Next LT Pro" w:hAnsi="Avenir Next LT Pro" w:cstheme="minorHAnsi"/>
          <w:sz w:val="20"/>
          <w:szCs w:val="20"/>
        </w:rPr>
        <w:t>FWMS</w:t>
      </w:r>
      <w:r w:rsidRPr="00FD025F">
        <w:rPr>
          <w:rFonts w:ascii="Avenir Next LT Pro" w:hAnsi="Avenir Next LT Pro" w:cstheme="minorHAnsi"/>
          <w:sz w:val="20"/>
          <w:szCs w:val="20"/>
        </w:rPr>
        <w:t> APPLICATIONS IN ALL THE DEVICES</w:t>
      </w:r>
      <w:r w:rsidRPr="00FD025F">
        <w:rPr>
          <w:rFonts w:ascii="Avenir Next LT Pro" w:hAnsi="Avenir Next LT Pro" w:cstheme="minorHAnsi"/>
          <w:bCs/>
          <w:color w:val="222222"/>
          <w:sz w:val="20"/>
          <w:szCs w:val="20"/>
          <w:shd w:val="clear" w:color="auto" w:fill="FFFFFF"/>
        </w:rPr>
        <w:t>.</w:t>
      </w:r>
    </w:p>
    <w:p w14:paraId="73754A26" w14:textId="77777777" w:rsidR="004B3B1D" w:rsidRPr="00FD025F" w:rsidRDefault="004B3B1D" w:rsidP="004B3B1D">
      <w:pPr>
        <w:pStyle w:val="ListParagraph"/>
        <w:tabs>
          <w:tab w:val="num" w:pos="709"/>
        </w:tabs>
        <w:spacing w:before="60" w:after="60"/>
        <w:ind w:left="709"/>
        <w:jc w:val="both"/>
        <w:rPr>
          <w:rFonts w:ascii="Avenir Next LT Pro" w:hAnsi="Avenir Next LT Pro" w:cstheme="minorHAnsi"/>
          <w:b/>
          <w:bCs/>
          <w:sz w:val="20"/>
          <w:szCs w:val="20"/>
          <w:u w:val="single"/>
        </w:rPr>
      </w:pPr>
    </w:p>
    <w:p w14:paraId="75AA931B" w14:textId="77777777" w:rsidR="00953A3A" w:rsidRPr="00FD025F" w:rsidRDefault="00953A3A" w:rsidP="00953A3A">
      <w:pPr>
        <w:pStyle w:val="ListParagraph"/>
        <w:numPr>
          <w:ilvl w:val="0"/>
          <w:numId w:val="18"/>
        </w:numPr>
        <w:tabs>
          <w:tab w:val="clear" w:pos="900"/>
          <w:tab w:val="num" w:pos="709"/>
        </w:tabs>
        <w:spacing w:before="60" w:after="60"/>
        <w:ind w:left="709" w:hanging="169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100% GPS COMPLIANCE: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 CAPTURING GPS FOR EACH INTERVIEW IS MANDATORY – GPS MUST BE TURNED ON FOR EACH INTERVIEW AND SHOULD NEVER TURN OFF GPS. INTERVIEWS WITHOUT GPS DETAILS/COORDINATES </w:t>
      </w: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WILL BE REJECTED</w:t>
      </w:r>
      <w:r w:rsidRPr="00FD025F">
        <w:rPr>
          <w:rFonts w:ascii="Avenir Next LT Pro" w:hAnsi="Avenir Next LT Pro" w:cstheme="minorHAnsi"/>
          <w:sz w:val="20"/>
          <w:szCs w:val="20"/>
        </w:rPr>
        <w:t>.</w:t>
      </w:r>
    </w:p>
    <w:p w14:paraId="2BDA6407" w14:textId="77777777" w:rsidR="004B3B1D" w:rsidRPr="00FD025F" w:rsidRDefault="004B3B1D" w:rsidP="004B3B1D">
      <w:pPr>
        <w:pStyle w:val="ListParagraph"/>
        <w:spacing w:before="60" w:after="60"/>
        <w:ind w:left="709"/>
        <w:jc w:val="both"/>
        <w:rPr>
          <w:rFonts w:ascii="Avenir Next LT Pro" w:hAnsi="Avenir Next LT Pro" w:cstheme="minorHAnsi"/>
          <w:sz w:val="20"/>
          <w:szCs w:val="20"/>
        </w:rPr>
      </w:pPr>
    </w:p>
    <w:p w14:paraId="743C25B3" w14:textId="77777777" w:rsidR="00953A3A" w:rsidRPr="00FD025F" w:rsidRDefault="00953A3A" w:rsidP="00953A3A">
      <w:pPr>
        <w:pStyle w:val="ListParagraph"/>
        <w:numPr>
          <w:ilvl w:val="0"/>
          <w:numId w:val="18"/>
        </w:numPr>
        <w:tabs>
          <w:tab w:val="clear" w:pos="900"/>
          <w:tab w:val="num" w:pos="709"/>
        </w:tabs>
        <w:spacing w:before="60" w:after="60"/>
        <w:ind w:left="709" w:hanging="169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 xml:space="preserve">100% </w:t>
      </w:r>
      <w:r w:rsidR="00A05FAD"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FWMS</w:t>
      </w: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 xml:space="preserve"> COMPLIANCE: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 CAPTURING ROUTE MAP FOR EACH INTERVIEW THROUGH </w:t>
      </w:r>
      <w:r w:rsidR="00A05FAD" w:rsidRPr="00FD025F">
        <w:rPr>
          <w:rFonts w:ascii="Avenir Next LT Pro" w:hAnsi="Avenir Next LT Pro" w:cstheme="minorHAnsi"/>
          <w:sz w:val="20"/>
          <w:szCs w:val="20"/>
        </w:rPr>
        <w:t>FWMS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 IS MANDATORY – INTERVIEWS WITHOUT MAPPING DETAILS </w:t>
      </w:r>
      <w:r w:rsidR="00095242"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MAY</w:t>
      </w: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 xml:space="preserve"> BE REJECTED</w:t>
      </w:r>
      <w:r w:rsidRPr="00FD025F">
        <w:rPr>
          <w:rFonts w:ascii="Avenir Next LT Pro" w:hAnsi="Avenir Next LT Pro" w:cstheme="minorHAnsi"/>
          <w:sz w:val="20"/>
          <w:szCs w:val="20"/>
        </w:rPr>
        <w:t>.</w:t>
      </w:r>
    </w:p>
    <w:p w14:paraId="427F36F8" w14:textId="77777777" w:rsidR="004B3B1D" w:rsidRPr="00FD025F" w:rsidRDefault="004B3B1D" w:rsidP="004B3B1D">
      <w:pPr>
        <w:pStyle w:val="ListParagraph"/>
        <w:spacing w:before="60" w:after="60"/>
        <w:ind w:left="709"/>
        <w:jc w:val="both"/>
        <w:rPr>
          <w:rFonts w:ascii="Avenir Next LT Pro" w:hAnsi="Avenir Next LT Pro" w:cstheme="minorHAnsi"/>
          <w:sz w:val="20"/>
          <w:szCs w:val="20"/>
        </w:rPr>
      </w:pPr>
    </w:p>
    <w:p w14:paraId="256208A5" w14:textId="77777777" w:rsidR="00953A3A" w:rsidRPr="00FD025F" w:rsidRDefault="00953A3A" w:rsidP="00953A3A">
      <w:pPr>
        <w:pStyle w:val="ListParagraph"/>
        <w:numPr>
          <w:ilvl w:val="0"/>
          <w:numId w:val="18"/>
        </w:numPr>
        <w:tabs>
          <w:tab w:val="clear" w:pos="900"/>
          <w:tab w:val="num" w:pos="709"/>
        </w:tabs>
        <w:spacing w:before="60" w:after="60"/>
        <w:ind w:left="709" w:hanging="169"/>
        <w:jc w:val="both"/>
        <w:rPr>
          <w:rFonts w:ascii="Avenir Next LT Pro" w:hAnsi="Avenir Next LT Pro" w:cstheme="minorHAnsi"/>
          <w:sz w:val="20"/>
          <w:szCs w:val="20"/>
        </w:rPr>
      </w:pP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100% AUDIO RECORDING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: AUDIO RECORDING MUST BE CAPTURED FOR </w:t>
      </w:r>
      <w:r w:rsidR="00A05FAD" w:rsidRPr="00FD025F">
        <w:rPr>
          <w:rFonts w:ascii="Avenir Next LT Pro" w:hAnsi="Avenir Next LT Pro" w:cstheme="minorHAnsi"/>
          <w:sz w:val="20"/>
          <w:szCs w:val="20"/>
        </w:rPr>
        <w:t xml:space="preserve">ALL REQUIRED </w:t>
      </w:r>
      <w:r w:rsidRPr="00FD025F">
        <w:rPr>
          <w:rFonts w:ascii="Avenir Next LT Pro" w:hAnsi="Avenir Next LT Pro" w:cstheme="minorHAnsi"/>
          <w:sz w:val="20"/>
          <w:szCs w:val="20"/>
        </w:rPr>
        <w:t xml:space="preserve">QUESTIONS - INTERVIEWS WITHOUT AUDIO RECORDING </w:t>
      </w:r>
      <w:r w:rsidR="00095242"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MAY</w:t>
      </w: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 xml:space="preserve"> BE REJECTED</w:t>
      </w:r>
    </w:p>
    <w:p w14:paraId="3CF277F6" w14:textId="77777777" w:rsidR="004B3B1D" w:rsidRPr="00FD025F" w:rsidRDefault="004B3B1D" w:rsidP="004B3B1D">
      <w:pPr>
        <w:pStyle w:val="ListParagraph"/>
        <w:ind w:left="709"/>
        <w:rPr>
          <w:rFonts w:ascii="Avenir Next LT Pro" w:hAnsi="Avenir Next LT Pro" w:cstheme="minorHAnsi"/>
          <w:b/>
          <w:sz w:val="20"/>
          <w:szCs w:val="20"/>
        </w:rPr>
      </w:pPr>
    </w:p>
    <w:p w14:paraId="3CF0DFED" w14:textId="77777777" w:rsidR="00953A3A" w:rsidRPr="00FD025F" w:rsidRDefault="00953A3A" w:rsidP="00953A3A">
      <w:pPr>
        <w:pStyle w:val="ListParagraph"/>
        <w:numPr>
          <w:ilvl w:val="0"/>
          <w:numId w:val="18"/>
        </w:numPr>
        <w:tabs>
          <w:tab w:val="clear" w:pos="900"/>
          <w:tab w:val="num" w:pos="709"/>
        </w:tabs>
        <w:ind w:left="709" w:hanging="169"/>
        <w:rPr>
          <w:rFonts w:ascii="Avenir Next LT Pro" w:hAnsi="Avenir Next LT Pro" w:cstheme="minorHAnsi"/>
          <w:b/>
          <w:sz w:val="20"/>
          <w:szCs w:val="20"/>
        </w:rPr>
      </w:pP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TRANSLATIONS/LINK FEEDBACK</w:t>
      </w:r>
      <w:r w:rsidRPr="00FD025F">
        <w:rPr>
          <w:rFonts w:ascii="Avenir Next LT Pro" w:hAnsi="Avenir Next LT Pro" w:cstheme="minorHAnsi"/>
          <w:sz w:val="20"/>
          <w:szCs w:val="20"/>
        </w:rPr>
        <w:t>: FIELD TEAMS TO IMMEDIATELY CONNECT WITH PMT IN CASE OF ANY FEEDBACK ON THE TRANSLATIONS/LINK ISSUES/LOGIC CHECKS/QUERIES BASIS ONGOING CALLS.</w:t>
      </w:r>
    </w:p>
    <w:p w14:paraId="7FCB4C7A" w14:textId="77777777" w:rsidR="00A83BDD" w:rsidRPr="00FD025F" w:rsidRDefault="00A83BDD" w:rsidP="004B3B1D">
      <w:pPr>
        <w:spacing w:before="60" w:after="60"/>
        <w:ind w:left="180"/>
        <w:jc w:val="both"/>
        <w:rPr>
          <w:rFonts w:ascii="Avenir Next LT Pro" w:hAnsi="Avenir Next LT Pro" w:cstheme="minorHAnsi"/>
          <w:sz w:val="20"/>
          <w:szCs w:val="20"/>
          <w:u w:val="single"/>
        </w:rPr>
      </w:pPr>
    </w:p>
    <w:p w14:paraId="3541EC2B" w14:textId="77777777" w:rsidR="00A83BDD" w:rsidRPr="00FD025F" w:rsidRDefault="00953A3A" w:rsidP="009A1C71">
      <w:pPr>
        <w:spacing w:before="60" w:after="60"/>
        <w:jc w:val="both"/>
        <w:rPr>
          <w:rFonts w:ascii="Avenir Next LT Pro" w:hAnsi="Avenir Next LT Pro" w:cstheme="minorHAnsi"/>
          <w:sz w:val="20"/>
          <w:szCs w:val="20"/>
          <w:u w:val="single"/>
        </w:rPr>
      </w:pPr>
      <w:r w:rsidRPr="00FD025F">
        <w:rPr>
          <w:rFonts w:ascii="Avenir Next LT Pro" w:hAnsi="Avenir Next LT Pro" w:cstheme="minorHAnsi"/>
          <w:sz w:val="20"/>
          <w:szCs w:val="20"/>
          <w:u w:val="single"/>
        </w:rPr>
        <w:t>QC NORMS</w:t>
      </w:r>
    </w:p>
    <w:p w14:paraId="3D0DED3C" w14:textId="1FD83750" w:rsidR="00A83BDD" w:rsidRPr="00FD025F" w:rsidRDefault="00A83BDD" w:rsidP="00953A3A">
      <w:pPr>
        <w:pStyle w:val="list1"/>
        <w:spacing w:before="50"/>
        <w:jc w:val="both"/>
        <w:rPr>
          <w:rFonts w:ascii="Avenir Next LT Pro" w:hAnsi="Avenir Next LT Pro" w:cstheme="minorHAnsi"/>
          <w:sz w:val="20"/>
        </w:rPr>
      </w:pPr>
    </w:p>
    <w:p w14:paraId="7836C735" w14:textId="77777777" w:rsidR="0024489F" w:rsidRPr="00FD025F" w:rsidRDefault="0024489F" w:rsidP="0024489F">
      <w:pPr>
        <w:pStyle w:val="list1"/>
        <w:numPr>
          <w:ilvl w:val="0"/>
          <w:numId w:val="28"/>
        </w:numPr>
        <w:spacing w:before="50"/>
        <w:rPr>
          <w:rFonts w:ascii="Avenir Next LT Pro" w:hAnsi="Avenir Next LT Pro" w:cstheme="minorHAnsi"/>
          <w:sz w:val="20"/>
        </w:rPr>
      </w:pPr>
      <w:r w:rsidRPr="00FD025F">
        <w:rPr>
          <w:rFonts w:ascii="Avenir Next LT Pro" w:hAnsi="Avenir Next LT Pro" w:cstheme="minorHAnsi"/>
          <w:sz w:val="20"/>
        </w:rPr>
        <w:t xml:space="preserve">To be done as per NielsenIQ standards. </w:t>
      </w:r>
    </w:p>
    <w:p w14:paraId="68852770" w14:textId="77777777" w:rsidR="0024489F" w:rsidRPr="00FD025F" w:rsidRDefault="0024489F" w:rsidP="0024489F">
      <w:pPr>
        <w:pStyle w:val="list1"/>
        <w:numPr>
          <w:ilvl w:val="0"/>
          <w:numId w:val="28"/>
        </w:numPr>
        <w:spacing w:before="50"/>
        <w:rPr>
          <w:rFonts w:ascii="Avenir Next LT Pro" w:hAnsi="Avenir Next LT Pro" w:cstheme="minorHAnsi"/>
          <w:sz w:val="20"/>
        </w:rPr>
      </w:pPr>
      <w:r w:rsidRPr="00FD025F">
        <w:rPr>
          <w:rFonts w:ascii="Avenir Next LT Pro" w:hAnsi="Avenir Next LT Pro" w:cstheme="minorHAnsi"/>
          <w:sz w:val="20"/>
        </w:rPr>
        <w:t>Any non-compliance for any interviewer/center should be eligible for rejection.</w:t>
      </w:r>
    </w:p>
    <w:p w14:paraId="6855AC15" w14:textId="77777777" w:rsidR="00A83BDD" w:rsidRPr="00FD025F" w:rsidRDefault="00A83BDD" w:rsidP="00696FB1">
      <w:pPr>
        <w:pStyle w:val="list1"/>
        <w:spacing w:before="50"/>
        <w:ind w:left="0" w:firstLine="0"/>
        <w:jc w:val="both"/>
        <w:rPr>
          <w:rFonts w:ascii="Avenir Next LT Pro" w:hAnsi="Avenir Next LT Pro" w:cstheme="minorHAnsi"/>
          <w:sz w:val="20"/>
        </w:rPr>
      </w:pPr>
    </w:p>
    <w:p w14:paraId="53F9435C" w14:textId="5DC20D0A" w:rsidR="009A1C71" w:rsidRPr="00FD025F" w:rsidRDefault="009A1C71" w:rsidP="00076DAD">
      <w:pPr>
        <w:rPr>
          <w:rFonts w:ascii="Avenir Next LT Pro" w:hAnsi="Avenir Next LT Pro" w:cstheme="minorHAnsi"/>
          <w:sz w:val="20"/>
          <w:szCs w:val="20"/>
          <w:u w:val="single"/>
        </w:rPr>
      </w:pPr>
      <w:r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>Line Function</w:t>
      </w:r>
      <w:r w:rsidR="00334047" w:rsidRPr="00FD025F">
        <w:rPr>
          <w:rFonts w:ascii="Avenir Next LT Pro" w:hAnsi="Avenir Next LT Pro" w:cstheme="minorHAnsi"/>
          <w:b/>
          <w:bCs/>
          <w:sz w:val="20"/>
          <w:szCs w:val="20"/>
          <w:u w:val="single"/>
        </w:rPr>
        <w:t xml:space="preserve"> &amp; IQC:</w:t>
      </w:r>
    </w:p>
    <w:p w14:paraId="1EBB45FA" w14:textId="77777777" w:rsidR="00215463" w:rsidRPr="00FD025F" w:rsidRDefault="00215463" w:rsidP="009A1C71">
      <w:pPr>
        <w:pStyle w:val="list1"/>
        <w:spacing w:before="50"/>
        <w:jc w:val="both"/>
        <w:rPr>
          <w:rFonts w:ascii="Avenir Next LT Pro" w:hAnsi="Avenir Next LT Pro" w:cstheme="minorHAnsi"/>
          <w:sz w:val="20"/>
          <w:u w:val="single"/>
        </w:rPr>
      </w:pPr>
    </w:p>
    <w:p w14:paraId="482062F3" w14:textId="77777777" w:rsidR="00683787" w:rsidRPr="00FD025F" w:rsidRDefault="00215463" w:rsidP="00683787">
      <w:pPr>
        <w:pStyle w:val="list1"/>
        <w:numPr>
          <w:ilvl w:val="0"/>
          <w:numId w:val="27"/>
        </w:numPr>
        <w:spacing w:before="50"/>
        <w:rPr>
          <w:rFonts w:ascii="Avenir Next LT Pro" w:hAnsi="Avenir Next LT Pro" w:cstheme="minorHAnsi"/>
          <w:sz w:val="20"/>
        </w:rPr>
      </w:pPr>
      <w:r w:rsidRPr="00FD025F">
        <w:rPr>
          <w:rFonts w:ascii="Avenir Next LT Pro" w:hAnsi="Avenir Next LT Pro" w:cstheme="minorHAnsi"/>
          <w:sz w:val="20"/>
        </w:rPr>
        <w:t xml:space="preserve">To be </w:t>
      </w:r>
      <w:r w:rsidR="00334047" w:rsidRPr="00FD025F">
        <w:rPr>
          <w:rFonts w:ascii="Avenir Next LT Pro" w:hAnsi="Avenir Next LT Pro" w:cstheme="minorHAnsi"/>
          <w:sz w:val="20"/>
        </w:rPr>
        <w:t>done as per NielsenIQ standards</w:t>
      </w:r>
      <w:r w:rsidR="00FF08E8" w:rsidRPr="00FD025F">
        <w:rPr>
          <w:rFonts w:ascii="Avenir Next LT Pro" w:hAnsi="Avenir Next LT Pro" w:cstheme="minorHAnsi"/>
          <w:sz w:val="20"/>
        </w:rPr>
        <w:t xml:space="preserve">. </w:t>
      </w:r>
    </w:p>
    <w:p w14:paraId="221418A6" w14:textId="201D65DA" w:rsidR="5E446AFE" w:rsidRPr="00716913" w:rsidRDefault="00FF08E8" w:rsidP="00716913">
      <w:pPr>
        <w:pStyle w:val="list1"/>
        <w:numPr>
          <w:ilvl w:val="0"/>
          <w:numId w:val="27"/>
        </w:numPr>
        <w:spacing w:before="50"/>
        <w:rPr>
          <w:rFonts w:ascii="Avenir Next LT Pro" w:hAnsi="Avenir Next LT Pro" w:cstheme="minorHAnsi"/>
          <w:sz w:val="20"/>
        </w:rPr>
      </w:pPr>
      <w:r w:rsidRPr="00FD025F">
        <w:rPr>
          <w:rFonts w:ascii="Avenir Next LT Pro" w:hAnsi="Avenir Next LT Pro" w:cstheme="minorHAnsi"/>
          <w:sz w:val="20"/>
        </w:rPr>
        <w:t>Any non-compliance for any interviewer/center</w:t>
      </w:r>
      <w:r w:rsidR="00683787" w:rsidRPr="00FD025F">
        <w:rPr>
          <w:rFonts w:ascii="Avenir Next LT Pro" w:hAnsi="Avenir Next LT Pro" w:cstheme="minorHAnsi"/>
          <w:sz w:val="20"/>
        </w:rPr>
        <w:t xml:space="preserve"> should be eligible for rejection.</w:t>
      </w:r>
    </w:p>
    <w:sectPr w:rsidR="5E446AFE" w:rsidRPr="00716913" w:rsidSect="00770F8B">
      <w:headerReference w:type="default" r:id="rId13"/>
      <w:footerReference w:type="default" r:id="rId14"/>
      <w:pgSz w:w="11907" w:h="16839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355D" w14:textId="77777777" w:rsidR="00770F8B" w:rsidRDefault="00770F8B">
      <w:r>
        <w:separator/>
      </w:r>
    </w:p>
  </w:endnote>
  <w:endnote w:type="continuationSeparator" w:id="0">
    <w:p w14:paraId="6E534140" w14:textId="77777777" w:rsidR="00770F8B" w:rsidRDefault="00770F8B">
      <w:r>
        <w:continuationSeparator/>
      </w:r>
    </w:p>
  </w:endnote>
  <w:endnote w:type="continuationNotice" w:id="1">
    <w:p w14:paraId="5F9CD48B" w14:textId="77777777" w:rsidR="00770F8B" w:rsidRDefault="00770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7B817" w14:textId="47F05349" w:rsidR="0055766D" w:rsidRPr="00817108" w:rsidRDefault="004E3FAD" w:rsidP="00817108">
    <w:pPr>
      <w:pStyle w:val="Footer"/>
      <w:jc w:val="center"/>
      <w:rPr>
        <w:b/>
        <w:sz w:val="22"/>
        <w:szCs w:val="22"/>
        <w:vertAlign w:val="superscript"/>
      </w:rPr>
    </w:pPr>
    <w:r>
      <w:rPr>
        <w:b/>
        <w:sz w:val="22"/>
        <w:szCs w:val="22"/>
      </w:rPr>
      <w:t>NIQ_</w:t>
    </w:r>
    <w:r w:rsidR="0055766D" w:rsidRPr="00CE5BA6">
      <w:rPr>
        <w:b/>
        <w:sz w:val="22"/>
        <w:szCs w:val="22"/>
      </w:rPr>
      <w:t>F</w:t>
    </w:r>
    <w:r w:rsidR="0055766D">
      <w:rPr>
        <w:b/>
        <w:sz w:val="22"/>
        <w:szCs w:val="22"/>
      </w:rPr>
      <w:t>BN_Prj_</w:t>
    </w:r>
    <w:r w:rsidR="0051371B">
      <w:rPr>
        <w:b/>
        <w:sz w:val="22"/>
        <w:szCs w:val="22"/>
      </w:rPr>
      <w:t>Sc</w:t>
    </w:r>
    <w:r>
      <w:rPr>
        <w:b/>
        <w:sz w:val="22"/>
        <w:szCs w:val="22"/>
      </w:rPr>
      <w:t>arecrow ONOF_</w:t>
    </w:r>
    <w:r w:rsidR="0051371B">
      <w:rPr>
        <w:b/>
        <w:sz w:val="22"/>
        <w:szCs w:val="22"/>
      </w:rPr>
      <w:t xml:space="preserve"> </w:t>
    </w:r>
    <w:r>
      <w:rPr>
        <w:b/>
        <w:sz w:val="22"/>
        <w:szCs w:val="22"/>
      </w:rPr>
      <w:t>14</w:t>
    </w:r>
    <w:r w:rsidR="0051371B" w:rsidRPr="0051371B">
      <w:rPr>
        <w:b/>
        <w:sz w:val="22"/>
        <w:szCs w:val="22"/>
        <w:vertAlign w:val="superscript"/>
      </w:rPr>
      <w:t>th</w:t>
    </w:r>
    <w:r w:rsidR="0051371B">
      <w:rPr>
        <w:b/>
        <w:sz w:val="22"/>
        <w:szCs w:val="22"/>
      </w:rPr>
      <w:t xml:space="preserve"> </w:t>
    </w:r>
    <w:r>
      <w:rPr>
        <w:b/>
        <w:sz w:val="22"/>
        <w:szCs w:val="22"/>
      </w:rPr>
      <w:t>Feb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A753" w14:textId="77777777" w:rsidR="00770F8B" w:rsidRDefault="00770F8B">
      <w:r>
        <w:separator/>
      </w:r>
    </w:p>
  </w:footnote>
  <w:footnote w:type="continuationSeparator" w:id="0">
    <w:p w14:paraId="460BC442" w14:textId="77777777" w:rsidR="00770F8B" w:rsidRDefault="00770F8B">
      <w:r>
        <w:continuationSeparator/>
      </w:r>
    </w:p>
  </w:footnote>
  <w:footnote w:type="continuationNotice" w:id="1">
    <w:p w14:paraId="3C231F78" w14:textId="77777777" w:rsidR="00770F8B" w:rsidRDefault="00770F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7648756"/>
      <w:docPartObj>
        <w:docPartGallery w:val="Page Numbers (Top of Page)"/>
        <w:docPartUnique/>
      </w:docPartObj>
    </w:sdtPr>
    <w:sdtContent>
      <w:p w14:paraId="2EB877B4" w14:textId="77777777" w:rsidR="0055766D" w:rsidRDefault="0055766D" w:rsidP="00BC044F">
        <w:pPr>
          <w:pStyle w:val="Header"/>
        </w:pPr>
      </w:p>
      <w:p w14:paraId="75D50370" w14:textId="7F1C634D" w:rsidR="0055766D" w:rsidRPr="00BC044F" w:rsidRDefault="0055766D" w:rsidP="00BC044F">
        <w:pPr>
          <w:pStyle w:val="Header"/>
        </w:pPr>
        <w:r w:rsidRPr="00BC044F">
          <w:rPr>
            <w:b/>
            <w:color w:val="1F497D" w:themeColor="text2"/>
            <w:sz w:val="44"/>
          </w:rPr>
          <w:t>FIELD BRIEFING NOTE</w:t>
        </w:r>
        <w:r w:rsidRPr="00BC044F">
          <w:rPr>
            <w:color w:val="1F497D" w:themeColor="text2"/>
            <w:sz w:val="44"/>
          </w:rPr>
          <w:t xml:space="preserve"> </w:t>
        </w:r>
        <w:r w:rsidRPr="00BC044F">
          <w:rPr>
            <w:color w:val="1F497D" w:themeColor="text2"/>
          </w:rPr>
          <w:tab/>
        </w:r>
        <w:r>
          <w:tab/>
          <w:t xml:space="preserve">Page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noProof/>
          </w:rPr>
          <w:t>10</w:t>
        </w:r>
        <w:r>
          <w:rPr>
            <w:b/>
            <w:bCs/>
            <w:sz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C06"/>
    <w:multiLevelType w:val="hybridMultilevel"/>
    <w:tmpl w:val="D1ECF4CA"/>
    <w:lvl w:ilvl="0" w:tplc="81D8CB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D1236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3853F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C61E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A2F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9247C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740AE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FF840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E4AD6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27C05B0"/>
    <w:multiLevelType w:val="hybridMultilevel"/>
    <w:tmpl w:val="522E2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68"/>
    <w:multiLevelType w:val="hybridMultilevel"/>
    <w:tmpl w:val="545EFB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74C5"/>
    <w:multiLevelType w:val="hybridMultilevel"/>
    <w:tmpl w:val="FC96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7076A"/>
    <w:multiLevelType w:val="hybridMultilevel"/>
    <w:tmpl w:val="BEA2C42A"/>
    <w:lvl w:ilvl="0" w:tplc="EAA2C7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B45AA"/>
    <w:multiLevelType w:val="hybridMultilevel"/>
    <w:tmpl w:val="B352ED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81979"/>
    <w:multiLevelType w:val="hybridMultilevel"/>
    <w:tmpl w:val="10E8DEDC"/>
    <w:lvl w:ilvl="0" w:tplc="DEEC830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0714B"/>
    <w:multiLevelType w:val="hybridMultilevel"/>
    <w:tmpl w:val="306E5126"/>
    <w:lvl w:ilvl="0" w:tplc="05D655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E1EE9"/>
    <w:multiLevelType w:val="singleLevel"/>
    <w:tmpl w:val="5F8293A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</w:abstractNum>
  <w:abstractNum w:abstractNumId="10" w15:restartNumberingAfterBreak="0">
    <w:nsid w:val="235B037F"/>
    <w:multiLevelType w:val="hybridMultilevel"/>
    <w:tmpl w:val="8A405B22"/>
    <w:lvl w:ilvl="0" w:tplc="AEA20AA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6186C"/>
    <w:multiLevelType w:val="hybridMultilevel"/>
    <w:tmpl w:val="15BE66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83872"/>
    <w:multiLevelType w:val="hybridMultilevel"/>
    <w:tmpl w:val="6708F5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147C7"/>
    <w:multiLevelType w:val="hybridMultilevel"/>
    <w:tmpl w:val="E85A70F2"/>
    <w:lvl w:ilvl="0" w:tplc="C810A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color w:val="auto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E624E"/>
    <w:multiLevelType w:val="hybridMultilevel"/>
    <w:tmpl w:val="2BBE7266"/>
    <w:lvl w:ilvl="0" w:tplc="0409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A5723"/>
    <w:multiLevelType w:val="hybridMultilevel"/>
    <w:tmpl w:val="33A4790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DA6791"/>
    <w:multiLevelType w:val="hybridMultilevel"/>
    <w:tmpl w:val="6708F5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A038F"/>
    <w:multiLevelType w:val="hybridMultilevel"/>
    <w:tmpl w:val="76C879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F20FB"/>
    <w:multiLevelType w:val="hybridMultilevel"/>
    <w:tmpl w:val="C55A8BC2"/>
    <w:lvl w:ilvl="0" w:tplc="DEEC830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C78DA"/>
    <w:multiLevelType w:val="hybridMultilevel"/>
    <w:tmpl w:val="48D8F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15715"/>
    <w:multiLevelType w:val="hybridMultilevel"/>
    <w:tmpl w:val="11C0654A"/>
    <w:lvl w:ilvl="0" w:tplc="05D655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E73EB"/>
    <w:multiLevelType w:val="hybridMultilevel"/>
    <w:tmpl w:val="79368C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D679C7"/>
    <w:multiLevelType w:val="hybridMultilevel"/>
    <w:tmpl w:val="921A92A8"/>
    <w:lvl w:ilvl="0" w:tplc="EAA2C7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11BA8"/>
    <w:multiLevelType w:val="hybridMultilevel"/>
    <w:tmpl w:val="47085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D7645"/>
    <w:multiLevelType w:val="hybridMultilevel"/>
    <w:tmpl w:val="0DB403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E4011"/>
    <w:multiLevelType w:val="hybridMultilevel"/>
    <w:tmpl w:val="F25095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64400"/>
    <w:multiLevelType w:val="hybridMultilevel"/>
    <w:tmpl w:val="11D211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08008"/>
    <w:multiLevelType w:val="hybridMultilevel"/>
    <w:tmpl w:val="76CAA8FE"/>
    <w:lvl w:ilvl="0" w:tplc="B2C4BDE4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58D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C6F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07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C3A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9CD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42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6CC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E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01894"/>
    <w:multiLevelType w:val="multilevel"/>
    <w:tmpl w:val="1DF0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79C104B"/>
    <w:multiLevelType w:val="hybridMultilevel"/>
    <w:tmpl w:val="73C0F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258FF"/>
    <w:multiLevelType w:val="hybridMultilevel"/>
    <w:tmpl w:val="34AC038C"/>
    <w:lvl w:ilvl="0" w:tplc="05D655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27199"/>
    <w:multiLevelType w:val="hybridMultilevel"/>
    <w:tmpl w:val="B70E2C10"/>
    <w:lvl w:ilvl="0" w:tplc="DF0A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AD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84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B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4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04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C9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74E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633972"/>
    <w:multiLevelType w:val="hybridMultilevel"/>
    <w:tmpl w:val="F288F8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071CC"/>
    <w:multiLevelType w:val="hybridMultilevel"/>
    <w:tmpl w:val="28547A64"/>
    <w:lvl w:ilvl="0" w:tplc="948A08C8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A1BF2"/>
    <w:multiLevelType w:val="hybridMultilevel"/>
    <w:tmpl w:val="85881EB6"/>
    <w:lvl w:ilvl="0" w:tplc="86260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C3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44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6C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A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8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A5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26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492DD7"/>
    <w:multiLevelType w:val="hybridMultilevel"/>
    <w:tmpl w:val="8B28004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1D0AD4"/>
    <w:multiLevelType w:val="hybridMultilevel"/>
    <w:tmpl w:val="1A90587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823551282">
    <w:abstractNumId w:val="27"/>
  </w:num>
  <w:num w:numId="2" w16cid:durableId="35737385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  <w:sz w:val="20"/>
        </w:rPr>
      </w:lvl>
    </w:lvlOverride>
  </w:num>
  <w:num w:numId="3" w16cid:durableId="429277182">
    <w:abstractNumId w:val="35"/>
  </w:num>
  <w:num w:numId="4" w16cid:durableId="1260984214">
    <w:abstractNumId w:val="3"/>
  </w:num>
  <w:num w:numId="5" w16cid:durableId="936715962">
    <w:abstractNumId w:val="24"/>
  </w:num>
  <w:num w:numId="6" w16cid:durableId="1212810861">
    <w:abstractNumId w:val="12"/>
  </w:num>
  <w:num w:numId="7" w16cid:durableId="27947664">
    <w:abstractNumId w:val="16"/>
  </w:num>
  <w:num w:numId="8" w16cid:durableId="564145472">
    <w:abstractNumId w:val="17"/>
  </w:num>
  <w:num w:numId="9" w16cid:durableId="994534521">
    <w:abstractNumId w:val="30"/>
  </w:num>
  <w:num w:numId="10" w16cid:durableId="1990132362">
    <w:abstractNumId w:val="33"/>
  </w:num>
  <w:num w:numId="11" w16cid:durableId="148836880">
    <w:abstractNumId w:val="5"/>
  </w:num>
  <w:num w:numId="12" w16cid:durableId="191040937">
    <w:abstractNumId w:val="22"/>
  </w:num>
  <w:num w:numId="13" w16cid:durableId="1955820847">
    <w:abstractNumId w:val="25"/>
  </w:num>
  <w:num w:numId="14" w16cid:durableId="443886994">
    <w:abstractNumId w:val="10"/>
  </w:num>
  <w:num w:numId="15" w16cid:durableId="75522675">
    <w:abstractNumId w:val="23"/>
  </w:num>
  <w:num w:numId="16" w16cid:durableId="2037000243">
    <w:abstractNumId w:val="9"/>
  </w:num>
  <w:num w:numId="17" w16cid:durableId="518004888">
    <w:abstractNumId w:val="26"/>
  </w:num>
  <w:num w:numId="18" w16cid:durableId="1814370818">
    <w:abstractNumId w:val="13"/>
  </w:num>
  <w:num w:numId="19" w16cid:durableId="1268270242">
    <w:abstractNumId w:val="2"/>
  </w:num>
  <w:num w:numId="20" w16cid:durableId="1777630253">
    <w:abstractNumId w:val="7"/>
  </w:num>
  <w:num w:numId="21" w16cid:durableId="372655648">
    <w:abstractNumId w:val="18"/>
  </w:num>
  <w:num w:numId="22" w16cid:durableId="803625048">
    <w:abstractNumId w:val="14"/>
  </w:num>
  <w:num w:numId="23" w16cid:durableId="1566716713">
    <w:abstractNumId w:val="11"/>
  </w:num>
  <w:num w:numId="24" w16cid:durableId="884412805">
    <w:abstractNumId w:val="15"/>
  </w:num>
  <w:num w:numId="25" w16cid:durableId="234559339">
    <w:abstractNumId w:val="6"/>
  </w:num>
  <w:num w:numId="26" w16cid:durableId="1612666398">
    <w:abstractNumId w:val="19"/>
  </w:num>
  <w:num w:numId="27" w16cid:durableId="763190048">
    <w:abstractNumId w:val="8"/>
  </w:num>
  <w:num w:numId="28" w16cid:durableId="910116911">
    <w:abstractNumId w:val="20"/>
  </w:num>
  <w:num w:numId="29" w16cid:durableId="2060082476">
    <w:abstractNumId w:val="21"/>
  </w:num>
  <w:num w:numId="30" w16cid:durableId="627704481">
    <w:abstractNumId w:val="32"/>
  </w:num>
  <w:num w:numId="31" w16cid:durableId="348072225">
    <w:abstractNumId w:val="29"/>
  </w:num>
  <w:num w:numId="32" w16cid:durableId="1488785703">
    <w:abstractNumId w:val="28"/>
  </w:num>
  <w:num w:numId="33" w16cid:durableId="1024021609">
    <w:abstractNumId w:val="4"/>
  </w:num>
  <w:num w:numId="34" w16cid:durableId="1442609439">
    <w:abstractNumId w:val="36"/>
  </w:num>
  <w:num w:numId="35" w16cid:durableId="984629450">
    <w:abstractNumId w:val="1"/>
  </w:num>
  <w:num w:numId="36" w16cid:durableId="389692276">
    <w:abstractNumId w:val="34"/>
  </w:num>
  <w:num w:numId="37" w16cid:durableId="138749071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CDE"/>
    <w:rsid w:val="000012B4"/>
    <w:rsid w:val="00001B76"/>
    <w:rsid w:val="000028B1"/>
    <w:rsid w:val="00002983"/>
    <w:rsid w:val="00002BB1"/>
    <w:rsid w:val="00004200"/>
    <w:rsid w:val="00005CEC"/>
    <w:rsid w:val="0000624E"/>
    <w:rsid w:val="00006EC2"/>
    <w:rsid w:val="000078CE"/>
    <w:rsid w:val="00011FD8"/>
    <w:rsid w:val="000121DC"/>
    <w:rsid w:val="00013BB1"/>
    <w:rsid w:val="000205DD"/>
    <w:rsid w:val="00021703"/>
    <w:rsid w:val="00022D48"/>
    <w:rsid w:val="000231B9"/>
    <w:rsid w:val="00025298"/>
    <w:rsid w:val="00027C3E"/>
    <w:rsid w:val="00027D72"/>
    <w:rsid w:val="00030603"/>
    <w:rsid w:val="00030B10"/>
    <w:rsid w:val="00031471"/>
    <w:rsid w:val="00031876"/>
    <w:rsid w:val="000319C8"/>
    <w:rsid w:val="000335FA"/>
    <w:rsid w:val="00034B1A"/>
    <w:rsid w:val="00034DAD"/>
    <w:rsid w:val="00035F51"/>
    <w:rsid w:val="00041AE7"/>
    <w:rsid w:val="00043300"/>
    <w:rsid w:val="00043480"/>
    <w:rsid w:val="000438EF"/>
    <w:rsid w:val="00043B6E"/>
    <w:rsid w:val="00043EC4"/>
    <w:rsid w:val="00044542"/>
    <w:rsid w:val="00046EB8"/>
    <w:rsid w:val="00047D02"/>
    <w:rsid w:val="000526FC"/>
    <w:rsid w:val="00060DC8"/>
    <w:rsid w:val="000615AA"/>
    <w:rsid w:val="00062645"/>
    <w:rsid w:val="00062B28"/>
    <w:rsid w:val="00063702"/>
    <w:rsid w:val="00064924"/>
    <w:rsid w:val="0006579D"/>
    <w:rsid w:val="000669FD"/>
    <w:rsid w:val="00066A71"/>
    <w:rsid w:val="00067503"/>
    <w:rsid w:val="00071D30"/>
    <w:rsid w:val="000729A0"/>
    <w:rsid w:val="00072E21"/>
    <w:rsid w:val="00072E32"/>
    <w:rsid w:val="0007582D"/>
    <w:rsid w:val="00075A1B"/>
    <w:rsid w:val="0007611E"/>
    <w:rsid w:val="00076DAD"/>
    <w:rsid w:val="00076F9F"/>
    <w:rsid w:val="0007741A"/>
    <w:rsid w:val="000774F4"/>
    <w:rsid w:val="000810FD"/>
    <w:rsid w:val="00081FA3"/>
    <w:rsid w:val="000844D4"/>
    <w:rsid w:val="00085F94"/>
    <w:rsid w:val="00086DD5"/>
    <w:rsid w:val="00087E1C"/>
    <w:rsid w:val="00090568"/>
    <w:rsid w:val="00091EAC"/>
    <w:rsid w:val="00093F00"/>
    <w:rsid w:val="000948AB"/>
    <w:rsid w:val="00094DE3"/>
    <w:rsid w:val="00095242"/>
    <w:rsid w:val="00095A02"/>
    <w:rsid w:val="00097012"/>
    <w:rsid w:val="0009717F"/>
    <w:rsid w:val="000A0B99"/>
    <w:rsid w:val="000A1C55"/>
    <w:rsid w:val="000A2EA5"/>
    <w:rsid w:val="000A4E3C"/>
    <w:rsid w:val="000A51DB"/>
    <w:rsid w:val="000A7834"/>
    <w:rsid w:val="000B26FE"/>
    <w:rsid w:val="000B283F"/>
    <w:rsid w:val="000B2EBF"/>
    <w:rsid w:val="000B343C"/>
    <w:rsid w:val="000B39C2"/>
    <w:rsid w:val="000B3C00"/>
    <w:rsid w:val="000B3F8E"/>
    <w:rsid w:val="000B4D04"/>
    <w:rsid w:val="000B7815"/>
    <w:rsid w:val="000C3DF1"/>
    <w:rsid w:val="000C63FE"/>
    <w:rsid w:val="000D1EA6"/>
    <w:rsid w:val="000D22A0"/>
    <w:rsid w:val="000D2E24"/>
    <w:rsid w:val="000D3745"/>
    <w:rsid w:val="000D6612"/>
    <w:rsid w:val="000D7941"/>
    <w:rsid w:val="000E0597"/>
    <w:rsid w:val="000E2889"/>
    <w:rsid w:val="000E29F0"/>
    <w:rsid w:val="000E3099"/>
    <w:rsid w:val="000E42D9"/>
    <w:rsid w:val="000E5A68"/>
    <w:rsid w:val="000E5E17"/>
    <w:rsid w:val="000E5E94"/>
    <w:rsid w:val="000E74DE"/>
    <w:rsid w:val="000E7556"/>
    <w:rsid w:val="000F08F6"/>
    <w:rsid w:val="000F1063"/>
    <w:rsid w:val="000F2B44"/>
    <w:rsid w:val="000F36F2"/>
    <w:rsid w:val="000F4977"/>
    <w:rsid w:val="00104605"/>
    <w:rsid w:val="00105F50"/>
    <w:rsid w:val="001120F2"/>
    <w:rsid w:val="00112405"/>
    <w:rsid w:val="00115D36"/>
    <w:rsid w:val="001221DD"/>
    <w:rsid w:val="00122402"/>
    <w:rsid w:val="00122A00"/>
    <w:rsid w:val="001237B2"/>
    <w:rsid w:val="00127594"/>
    <w:rsid w:val="001313BE"/>
    <w:rsid w:val="00132312"/>
    <w:rsid w:val="001336E5"/>
    <w:rsid w:val="00141D9A"/>
    <w:rsid w:val="0014433E"/>
    <w:rsid w:val="0015084A"/>
    <w:rsid w:val="00150ED9"/>
    <w:rsid w:val="001518D5"/>
    <w:rsid w:val="00152C46"/>
    <w:rsid w:val="00153034"/>
    <w:rsid w:val="00153CB2"/>
    <w:rsid w:val="00154F28"/>
    <w:rsid w:val="00154F87"/>
    <w:rsid w:val="001555DB"/>
    <w:rsid w:val="00155CFC"/>
    <w:rsid w:val="00155E6C"/>
    <w:rsid w:val="00163808"/>
    <w:rsid w:val="001647D1"/>
    <w:rsid w:val="00165526"/>
    <w:rsid w:val="00165690"/>
    <w:rsid w:val="00166973"/>
    <w:rsid w:val="00167659"/>
    <w:rsid w:val="001700B0"/>
    <w:rsid w:val="001726E9"/>
    <w:rsid w:val="00173A51"/>
    <w:rsid w:val="00173F19"/>
    <w:rsid w:val="00176FFE"/>
    <w:rsid w:val="00181C27"/>
    <w:rsid w:val="00181E51"/>
    <w:rsid w:val="001840FC"/>
    <w:rsid w:val="0018422C"/>
    <w:rsid w:val="0018668D"/>
    <w:rsid w:val="00186E11"/>
    <w:rsid w:val="0019070D"/>
    <w:rsid w:val="00191972"/>
    <w:rsid w:val="001939F5"/>
    <w:rsid w:val="00193E6D"/>
    <w:rsid w:val="00193F79"/>
    <w:rsid w:val="00194557"/>
    <w:rsid w:val="00195ABE"/>
    <w:rsid w:val="00197464"/>
    <w:rsid w:val="001A38FA"/>
    <w:rsid w:val="001A3D3B"/>
    <w:rsid w:val="001A4FD0"/>
    <w:rsid w:val="001A6316"/>
    <w:rsid w:val="001B18C3"/>
    <w:rsid w:val="001B1A54"/>
    <w:rsid w:val="001B1CC6"/>
    <w:rsid w:val="001B2391"/>
    <w:rsid w:val="001B3937"/>
    <w:rsid w:val="001B39C7"/>
    <w:rsid w:val="001B39EE"/>
    <w:rsid w:val="001B591D"/>
    <w:rsid w:val="001B7F68"/>
    <w:rsid w:val="001C0401"/>
    <w:rsid w:val="001C2368"/>
    <w:rsid w:val="001C4B1B"/>
    <w:rsid w:val="001C4C22"/>
    <w:rsid w:val="001C4E95"/>
    <w:rsid w:val="001C51B7"/>
    <w:rsid w:val="001D2ED9"/>
    <w:rsid w:val="001D3589"/>
    <w:rsid w:val="001D4751"/>
    <w:rsid w:val="001D56F0"/>
    <w:rsid w:val="001D5BE1"/>
    <w:rsid w:val="001E0AEC"/>
    <w:rsid w:val="001E14CA"/>
    <w:rsid w:val="001E179E"/>
    <w:rsid w:val="001E17A0"/>
    <w:rsid w:val="001E2EC8"/>
    <w:rsid w:val="001E35F5"/>
    <w:rsid w:val="001E37A7"/>
    <w:rsid w:val="001E3D52"/>
    <w:rsid w:val="001E3E14"/>
    <w:rsid w:val="001E4A59"/>
    <w:rsid w:val="001E4F2C"/>
    <w:rsid w:val="001E563A"/>
    <w:rsid w:val="001E7894"/>
    <w:rsid w:val="001E7B29"/>
    <w:rsid w:val="001F1111"/>
    <w:rsid w:val="001F2C3E"/>
    <w:rsid w:val="001F3A9E"/>
    <w:rsid w:val="001F4384"/>
    <w:rsid w:val="00201480"/>
    <w:rsid w:val="00204EE4"/>
    <w:rsid w:val="00205BA2"/>
    <w:rsid w:val="0020763F"/>
    <w:rsid w:val="0021089E"/>
    <w:rsid w:val="00214B84"/>
    <w:rsid w:val="00215463"/>
    <w:rsid w:val="002154E8"/>
    <w:rsid w:val="00216909"/>
    <w:rsid w:val="00217048"/>
    <w:rsid w:val="00217096"/>
    <w:rsid w:val="002208FB"/>
    <w:rsid w:val="0022130B"/>
    <w:rsid w:val="00222E26"/>
    <w:rsid w:val="0022467F"/>
    <w:rsid w:val="00224B92"/>
    <w:rsid w:val="00226F3D"/>
    <w:rsid w:val="00230021"/>
    <w:rsid w:val="002302CE"/>
    <w:rsid w:val="002303C2"/>
    <w:rsid w:val="00232EDD"/>
    <w:rsid w:val="002342C6"/>
    <w:rsid w:val="00234BB8"/>
    <w:rsid w:val="00235AFD"/>
    <w:rsid w:val="002374B8"/>
    <w:rsid w:val="002418BB"/>
    <w:rsid w:val="002439BD"/>
    <w:rsid w:val="002446CB"/>
    <w:rsid w:val="0024489F"/>
    <w:rsid w:val="00245906"/>
    <w:rsid w:val="002471ED"/>
    <w:rsid w:val="002472E2"/>
    <w:rsid w:val="00251E79"/>
    <w:rsid w:val="0025270F"/>
    <w:rsid w:val="00255B1F"/>
    <w:rsid w:val="0025783C"/>
    <w:rsid w:val="002613BC"/>
    <w:rsid w:val="00261A50"/>
    <w:rsid w:val="00263E42"/>
    <w:rsid w:val="002642CC"/>
    <w:rsid w:val="002655C0"/>
    <w:rsid w:val="002655DA"/>
    <w:rsid w:val="0026567E"/>
    <w:rsid w:val="00265EA9"/>
    <w:rsid w:val="00267238"/>
    <w:rsid w:val="002706F8"/>
    <w:rsid w:val="00271338"/>
    <w:rsid w:val="00271979"/>
    <w:rsid w:val="00271A06"/>
    <w:rsid w:val="0027541A"/>
    <w:rsid w:val="002806B8"/>
    <w:rsid w:val="00281610"/>
    <w:rsid w:val="00282357"/>
    <w:rsid w:val="00282A5F"/>
    <w:rsid w:val="002856AD"/>
    <w:rsid w:val="0028592F"/>
    <w:rsid w:val="002909CD"/>
    <w:rsid w:val="002917F0"/>
    <w:rsid w:val="002A03E4"/>
    <w:rsid w:val="002A6515"/>
    <w:rsid w:val="002A78DD"/>
    <w:rsid w:val="002B208E"/>
    <w:rsid w:val="002B3060"/>
    <w:rsid w:val="002B31F8"/>
    <w:rsid w:val="002C146A"/>
    <w:rsid w:val="002C1622"/>
    <w:rsid w:val="002C2B7B"/>
    <w:rsid w:val="002C3039"/>
    <w:rsid w:val="002C38BA"/>
    <w:rsid w:val="002C3FDD"/>
    <w:rsid w:val="002C45B9"/>
    <w:rsid w:val="002C553B"/>
    <w:rsid w:val="002C627C"/>
    <w:rsid w:val="002D0143"/>
    <w:rsid w:val="002D2BA7"/>
    <w:rsid w:val="002D33FF"/>
    <w:rsid w:val="002D68CA"/>
    <w:rsid w:val="002E0E95"/>
    <w:rsid w:val="002E4863"/>
    <w:rsid w:val="002E7470"/>
    <w:rsid w:val="002E758B"/>
    <w:rsid w:val="002F0443"/>
    <w:rsid w:val="002F17DE"/>
    <w:rsid w:val="002F2115"/>
    <w:rsid w:val="002F2886"/>
    <w:rsid w:val="002F3ED0"/>
    <w:rsid w:val="002F4202"/>
    <w:rsid w:val="002F5973"/>
    <w:rsid w:val="002F7164"/>
    <w:rsid w:val="002F717B"/>
    <w:rsid w:val="0030067A"/>
    <w:rsid w:val="00302229"/>
    <w:rsid w:val="00302D6F"/>
    <w:rsid w:val="00304FB6"/>
    <w:rsid w:val="00304FF3"/>
    <w:rsid w:val="00305EF6"/>
    <w:rsid w:val="003062B3"/>
    <w:rsid w:val="00306A2A"/>
    <w:rsid w:val="003103D9"/>
    <w:rsid w:val="003123CA"/>
    <w:rsid w:val="0031242D"/>
    <w:rsid w:val="003124D6"/>
    <w:rsid w:val="00315D83"/>
    <w:rsid w:val="00320E64"/>
    <w:rsid w:val="0032605E"/>
    <w:rsid w:val="003274AD"/>
    <w:rsid w:val="003310C9"/>
    <w:rsid w:val="00331FCB"/>
    <w:rsid w:val="0033374E"/>
    <w:rsid w:val="00334047"/>
    <w:rsid w:val="00336F36"/>
    <w:rsid w:val="0033773A"/>
    <w:rsid w:val="00337801"/>
    <w:rsid w:val="0034074D"/>
    <w:rsid w:val="0034155E"/>
    <w:rsid w:val="00341B13"/>
    <w:rsid w:val="00342474"/>
    <w:rsid w:val="00342486"/>
    <w:rsid w:val="00342729"/>
    <w:rsid w:val="003460CA"/>
    <w:rsid w:val="003466A7"/>
    <w:rsid w:val="0035053B"/>
    <w:rsid w:val="00356171"/>
    <w:rsid w:val="003563AD"/>
    <w:rsid w:val="00356663"/>
    <w:rsid w:val="00357607"/>
    <w:rsid w:val="0035797B"/>
    <w:rsid w:val="0036084F"/>
    <w:rsid w:val="00363E49"/>
    <w:rsid w:val="0036438A"/>
    <w:rsid w:val="003645B9"/>
    <w:rsid w:val="003670E7"/>
    <w:rsid w:val="003675C0"/>
    <w:rsid w:val="00367DF0"/>
    <w:rsid w:val="00370BE7"/>
    <w:rsid w:val="00374C0D"/>
    <w:rsid w:val="00375EB7"/>
    <w:rsid w:val="00377301"/>
    <w:rsid w:val="003817B4"/>
    <w:rsid w:val="0038286E"/>
    <w:rsid w:val="00382DC9"/>
    <w:rsid w:val="00385ECB"/>
    <w:rsid w:val="00386F1E"/>
    <w:rsid w:val="00387920"/>
    <w:rsid w:val="003902EC"/>
    <w:rsid w:val="00393407"/>
    <w:rsid w:val="00393843"/>
    <w:rsid w:val="003945B7"/>
    <w:rsid w:val="00395B7D"/>
    <w:rsid w:val="0039639E"/>
    <w:rsid w:val="00397DA7"/>
    <w:rsid w:val="003A2E3E"/>
    <w:rsid w:val="003A33E2"/>
    <w:rsid w:val="003A3A53"/>
    <w:rsid w:val="003A3FB9"/>
    <w:rsid w:val="003A529F"/>
    <w:rsid w:val="003A56BA"/>
    <w:rsid w:val="003A5886"/>
    <w:rsid w:val="003A6AA8"/>
    <w:rsid w:val="003A6B20"/>
    <w:rsid w:val="003A7299"/>
    <w:rsid w:val="003A7FC5"/>
    <w:rsid w:val="003B004B"/>
    <w:rsid w:val="003B0D13"/>
    <w:rsid w:val="003B15D0"/>
    <w:rsid w:val="003B3822"/>
    <w:rsid w:val="003B48E8"/>
    <w:rsid w:val="003B4A92"/>
    <w:rsid w:val="003B4BCB"/>
    <w:rsid w:val="003B691E"/>
    <w:rsid w:val="003B7620"/>
    <w:rsid w:val="003C0FC0"/>
    <w:rsid w:val="003C18E7"/>
    <w:rsid w:val="003C1E06"/>
    <w:rsid w:val="003C2879"/>
    <w:rsid w:val="003C5E76"/>
    <w:rsid w:val="003C7DD4"/>
    <w:rsid w:val="003D0091"/>
    <w:rsid w:val="003D0633"/>
    <w:rsid w:val="003D09E9"/>
    <w:rsid w:val="003D0C5D"/>
    <w:rsid w:val="003D13B6"/>
    <w:rsid w:val="003D2F49"/>
    <w:rsid w:val="003D3A00"/>
    <w:rsid w:val="003D4E3E"/>
    <w:rsid w:val="003D539E"/>
    <w:rsid w:val="003D597B"/>
    <w:rsid w:val="003D5B8F"/>
    <w:rsid w:val="003E232E"/>
    <w:rsid w:val="003E3B33"/>
    <w:rsid w:val="003E689F"/>
    <w:rsid w:val="003E79B9"/>
    <w:rsid w:val="003F15B0"/>
    <w:rsid w:val="003F340E"/>
    <w:rsid w:val="003F3420"/>
    <w:rsid w:val="00400AE5"/>
    <w:rsid w:val="00400F3C"/>
    <w:rsid w:val="00403379"/>
    <w:rsid w:val="00403BDA"/>
    <w:rsid w:val="0040402F"/>
    <w:rsid w:val="00404C35"/>
    <w:rsid w:val="00407ECB"/>
    <w:rsid w:val="00412939"/>
    <w:rsid w:val="00413DF6"/>
    <w:rsid w:val="004145D6"/>
    <w:rsid w:val="004153D8"/>
    <w:rsid w:val="00415BF3"/>
    <w:rsid w:val="004170E9"/>
    <w:rsid w:val="004172F6"/>
    <w:rsid w:val="00420FDD"/>
    <w:rsid w:val="00421FC0"/>
    <w:rsid w:val="00422318"/>
    <w:rsid w:val="00423947"/>
    <w:rsid w:val="00430117"/>
    <w:rsid w:val="0043193B"/>
    <w:rsid w:val="00432451"/>
    <w:rsid w:val="004348D8"/>
    <w:rsid w:val="00435D66"/>
    <w:rsid w:val="0043687A"/>
    <w:rsid w:val="00436963"/>
    <w:rsid w:val="00437A7C"/>
    <w:rsid w:val="004433EB"/>
    <w:rsid w:val="00445F56"/>
    <w:rsid w:val="004460B1"/>
    <w:rsid w:val="00446548"/>
    <w:rsid w:val="0044664A"/>
    <w:rsid w:val="00446BF8"/>
    <w:rsid w:val="00446D7A"/>
    <w:rsid w:val="004548BD"/>
    <w:rsid w:val="00454B2D"/>
    <w:rsid w:val="00456202"/>
    <w:rsid w:val="00456950"/>
    <w:rsid w:val="00456B0C"/>
    <w:rsid w:val="004576A4"/>
    <w:rsid w:val="00460E51"/>
    <w:rsid w:val="00461772"/>
    <w:rsid w:val="00461D5F"/>
    <w:rsid w:val="00462D27"/>
    <w:rsid w:val="00463AAD"/>
    <w:rsid w:val="00467D89"/>
    <w:rsid w:val="00470CEE"/>
    <w:rsid w:val="00470F04"/>
    <w:rsid w:val="004712D1"/>
    <w:rsid w:val="00472C55"/>
    <w:rsid w:val="004737CD"/>
    <w:rsid w:val="00473A5C"/>
    <w:rsid w:val="00475277"/>
    <w:rsid w:val="00475E14"/>
    <w:rsid w:val="0047786E"/>
    <w:rsid w:val="00477E32"/>
    <w:rsid w:val="004806D8"/>
    <w:rsid w:val="00480BDF"/>
    <w:rsid w:val="00481FAB"/>
    <w:rsid w:val="004821F8"/>
    <w:rsid w:val="00485212"/>
    <w:rsid w:val="00486483"/>
    <w:rsid w:val="00487B06"/>
    <w:rsid w:val="00491B60"/>
    <w:rsid w:val="00492213"/>
    <w:rsid w:val="00493A10"/>
    <w:rsid w:val="00493A57"/>
    <w:rsid w:val="0049527A"/>
    <w:rsid w:val="00495EE1"/>
    <w:rsid w:val="00496580"/>
    <w:rsid w:val="004A0260"/>
    <w:rsid w:val="004A0AC1"/>
    <w:rsid w:val="004A1C41"/>
    <w:rsid w:val="004A1CA1"/>
    <w:rsid w:val="004A246D"/>
    <w:rsid w:val="004A2E0C"/>
    <w:rsid w:val="004A4AE5"/>
    <w:rsid w:val="004A4DDF"/>
    <w:rsid w:val="004A64FB"/>
    <w:rsid w:val="004A792F"/>
    <w:rsid w:val="004B0E42"/>
    <w:rsid w:val="004B1DEE"/>
    <w:rsid w:val="004B3AF7"/>
    <w:rsid w:val="004B3B1D"/>
    <w:rsid w:val="004B4080"/>
    <w:rsid w:val="004B721D"/>
    <w:rsid w:val="004C0A61"/>
    <w:rsid w:val="004C0A68"/>
    <w:rsid w:val="004C1519"/>
    <w:rsid w:val="004C18DF"/>
    <w:rsid w:val="004C5C17"/>
    <w:rsid w:val="004C613B"/>
    <w:rsid w:val="004C6A0E"/>
    <w:rsid w:val="004D11C3"/>
    <w:rsid w:val="004D1C1A"/>
    <w:rsid w:val="004D341E"/>
    <w:rsid w:val="004D36A1"/>
    <w:rsid w:val="004D456F"/>
    <w:rsid w:val="004D6E00"/>
    <w:rsid w:val="004E044E"/>
    <w:rsid w:val="004E0E63"/>
    <w:rsid w:val="004E279C"/>
    <w:rsid w:val="004E3028"/>
    <w:rsid w:val="004E3FAD"/>
    <w:rsid w:val="004E5649"/>
    <w:rsid w:val="004E7081"/>
    <w:rsid w:val="004F10AB"/>
    <w:rsid w:val="004F2BF8"/>
    <w:rsid w:val="004F43A2"/>
    <w:rsid w:val="004F6D13"/>
    <w:rsid w:val="005000DE"/>
    <w:rsid w:val="0050416B"/>
    <w:rsid w:val="00506818"/>
    <w:rsid w:val="00506862"/>
    <w:rsid w:val="005068AD"/>
    <w:rsid w:val="005075B2"/>
    <w:rsid w:val="00510DB2"/>
    <w:rsid w:val="0051111B"/>
    <w:rsid w:val="005117DB"/>
    <w:rsid w:val="0051371B"/>
    <w:rsid w:val="0051707A"/>
    <w:rsid w:val="00517B15"/>
    <w:rsid w:val="00521CF5"/>
    <w:rsid w:val="00522802"/>
    <w:rsid w:val="00522F38"/>
    <w:rsid w:val="005239C9"/>
    <w:rsid w:val="00523AB5"/>
    <w:rsid w:val="005272C1"/>
    <w:rsid w:val="005276E0"/>
    <w:rsid w:val="00527855"/>
    <w:rsid w:val="005336F2"/>
    <w:rsid w:val="00533B07"/>
    <w:rsid w:val="005342F4"/>
    <w:rsid w:val="00535661"/>
    <w:rsid w:val="00535BED"/>
    <w:rsid w:val="0053772F"/>
    <w:rsid w:val="00540BD4"/>
    <w:rsid w:val="00542404"/>
    <w:rsid w:val="005470A7"/>
    <w:rsid w:val="00547302"/>
    <w:rsid w:val="00547E78"/>
    <w:rsid w:val="00552819"/>
    <w:rsid w:val="0055531B"/>
    <w:rsid w:val="00555A72"/>
    <w:rsid w:val="0055766D"/>
    <w:rsid w:val="005602F0"/>
    <w:rsid w:val="00560A8D"/>
    <w:rsid w:val="00561D23"/>
    <w:rsid w:val="00562493"/>
    <w:rsid w:val="00563AE1"/>
    <w:rsid w:val="00564AE3"/>
    <w:rsid w:val="00565735"/>
    <w:rsid w:val="0056715A"/>
    <w:rsid w:val="00576210"/>
    <w:rsid w:val="00583A1B"/>
    <w:rsid w:val="00584EAD"/>
    <w:rsid w:val="00586EC8"/>
    <w:rsid w:val="00587745"/>
    <w:rsid w:val="005909F4"/>
    <w:rsid w:val="005928BA"/>
    <w:rsid w:val="005A1302"/>
    <w:rsid w:val="005A1C8E"/>
    <w:rsid w:val="005A42F5"/>
    <w:rsid w:val="005A4E76"/>
    <w:rsid w:val="005A7591"/>
    <w:rsid w:val="005B042E"/>
    <w:rsid w:val="005B07CF"/>
    <w:rsid w:val="005B395A"/>
    <w:rsid w:val="005B4319"/>
    <w:rsid w:val="005B6170"/>
    <w:rsid w:val="005C0BD9"/>
    <w:rsid w:val="005C290A"/>
    <w:rsid w:val="005C5B90"/>
    <w:rsid w:val="005C6171"/>
    <w:rsid w:val="005C76C6"/>
    <w:rsid w:val="005D0CDE"/>
    <w:rsid w:val="005D4071"/>
    <w:rsid w:val="005D4554"/>
    <w:rsid w:val="005D49A4"/>
    <w:rsid w:val="005D4A89"/>
    <w:rsid w:val="005D5A96"/>
    <w:rsid w:val="005E0DFB"/>
    <w:rsid w:val="005E15C7"/>
    <w:rsid w:val="005E7781"/>
    <w:rsid w:val="005E787B"/>
    <w:rsid w:val="005E7D3C"/>
    <w:rsid w:val="005F174A"/>
    <w:rsid w:val="005F31C5"/>
    <w:rsid w:val="005F32E4"/>
    <w:rsid w:val="005F3A83"/>
    <w:rsid w:val="005F4BEC"/>
    <w:rsid w:val="005F53B8"/>
    <w:rsid w:val="005F6A66"/>
    <w:rsid w:val="005F7630"/>
    <w:rsid w:val="006011D1"/>
    <w:rsid w:val="0060198F"/>
    <w:rsid w:val="00602409"/>
    <w:rsid w:val="0060353C"/>
    <w:rsid w:val="0060356E"/>
    <w:rsid w:val="00603F2C"/>
    <w:rsid w:val="00606205"/>
    <w:rsid w:val="00606E6E"/>
    <w:rsid w:val="00611373"/>
    <w:rsid w:val="0061204C"/>
    <w:rsid w:val="00612E30"/>
    <w:rsid w:val="00613943"/>
    <w:rsid w:val="00614905"/>
    <w:rsid w:val="00616DDD"/>
    <w:rsid w:val="00617F58"/>
    <w:rsid w:val="00621E7C"/>
    <w:rsid w:val="00622EB6"/>
    <w:rsid w:val="00623DEF"/>
    <w:rsid w:val="00624935"/>
    <w:rsid w:val="00624AB4"/>
    <w:rsid w:val="006266AC"/>
    <w:rsid w:val="006278E2"/>
    <w:rsid w:val="00627F31"/>
    <w:rsid w:val="0063040A"/>
    <w:rsid w:val="00630FB0"/>
    <w:rsid w:val="006323C7"/>
    <w:rsid w:val="006437C5"/>
    <w:rsid w:val="00644CE1"/>
    <w:rsid w:val="00652A0C"/>
    <w:rsid w:val="00653368"/>
    <w:rsid w:val="006548B2"/>
    <w:rsid w:val="00654961"/>
    <w:rsid w:val="00654F7C"/>
    <w:rsid w:val="006565E6"/>
    <w:rsid w:val="00657B5E"/>
    <w:rsid w:val="00660915"/>
    <w:rsid w:val="00667172"/>
    <w:rsid w:val="006673F7"/>
    <w:rsid w:val="00667446"/>
    <w:rsid w:val="006676EA"/>
    <w:rsid w:val="00670463"/>
    <w:rsid w:val="00672C76"/>
    <w:rsid w:val="00675B6A"/>
    <w:rsid w:val="0067631F"/>
    <w:rsid w:val="006809AB"/>
    <w:rsid w:val="00681CD0"/>
    <w:rsid w:val="00681F4B"/>
    <w:rsid w:val="0068326B"/>
    <w:rsid w:val="00683787"/>
    <w:rsid w:val="0068684F"/>
    <w:rsid w:val="00691440"/>
    <w:rsid w:val="0069144C"/>
    <w:rsid w:val="006924E4"/>
    <w:rsid w:val="00692619"/>
    <w:rsid w:val="006926DC"/>
    <w:rsid w:val="00693AD1"/>
    <w:rsid w:val="00694606"/>
    <w:rsid w:val="0069545F"/>
    <w:rsid w:val="00696577"/>
    <w:rsid w:val="0069694E"/>
    <w:rsid w:val="00696FB1"/>
    <w:rsid w:val="006A19AA"/>
    <w:rsid w:val="006A35EA"/>
    <w:rsid w:val="006A4766"/>
    <w:rsid w:val="006A4B4A"/>
    <w:rsid w:val="006B15C8"/>
    <w:rsid w:val="006B2A54"/>
    <w:rsid w:val="006B2B33"/>
    <w:rsid w:val="006C0578"/>
    <w:rsid w:val="006C1BC1"/>
    <w:rsid w:val="006C1F8A"/>
    <w:rsid w:val="006C29DD"/>
    <w:rsid w:val="006C4283"/>
    <w:rsid w:val="006C4D23"/>
    <w:rsid w:val="006C5747"/>
    <w:rsid w:val="006C5E83"/>
    <w:rsid w:val="006D0384"/>
    <w:rsid w:val="006D128B"/>
    <w:rsid w:val="006D1518"/>
    <w:rsid w:val="006D2131"/>
    <w:rsid w:val="006D231B"/>
    <w:rsid w:val="006D2B78"/>
    <w:rsid w:val="006D30AD"/>
    <w:rsid w:val="006D517C"/>
    <w:rsid w:val="006D70C7"/>
    <w:rsid w:val="006D7EEB"/>
    <w:rsid w:val="006E23DF"/>
    <w:rsid w:val="006E5F87"/>
    <w:rsid w:val="006E63FB"/>
    <w:rsid w:val="006E73B8"/>
    <w:rsid w:val="006E7535"/>
    <w:rsid w:val="006E7673"/>
    <w:rsid w:val="006E7EE6"/>
    <w:rsid w:val="006F1968"/>
    <w:rsid w:val="006F215C"/>
    <w:rsid w:val="006F21BC"/>
    <w:rsid w:val="006F29B2"/>
    <w:rsid w:val="006F3B4D"/>
    <w:rsid w:val="006F3E8E"/>
    <w:rsid w:val="006F62B2"/>
    <w:rsid w:val="006F7A97"/>
    <w:rsid w:val="00703517"/>
    <w:rsid w:val="007045D5"/>
    <w:rsid w:val="00706066"/>
    <w:rsid w:val="007066D3"/>
    <w:rsid w:val="007104C1"/>
    <w:rsid w:val="0071197C"/>
    <w:rsid w:val="00712B3C"/>
    <w:rsid w:val="00714737"/>
    <w:rsid w:val="00715369"/>
    <w:rsid w:val="00716913"/>
    <w:rsid w:val="00720757"/>
    <w:rsid w:val="007208BD"/>
    <w:rsid w:val="00720DA9"/>
    <w:rsid w:val="00720F00"/>
    <w:rsid w:val="007219EB"/>
    <w:rsid w:val="007229AD"/>
    <w:rsid w:val="00722A7D"/>
    <w:rsid w:val="00727166"/>
    <w:rsid w:val="00731FA7"/>
    <w:rsid w:val="0073309D"/>
    <w:rsid w:val="0073355F"/>
    <w:rsid w:val="00734A3E"/>
    <w:rsid w:val="00735BC4"/>
    <w:rsid w:val="00736BA3"/>
    <w:rsid w:val="00737871"/>
    <w:rsid w:val="0074478C"/>
    <w:rsid w:val="00744A40"/>
    <w:rsid w:val="00744ED3"/>
    <w:rsid w:val="00745637"/>
    <w:rsid w:val="007457D4"/>
    <w:rsid w:val="007472F3"/>
    <w:rsid w:val="007502F2"/>
    <w:rsid w:val="00750306"/>
    <w:rsid w:val="00750764"/>
    <w:rsid w:val="0075080F"/>
    <w:rsid w:val="007521D6"/>
    <w:rsid w:val="0075271B"/>
    <w:rsid w:val="00752A82"/>
    <w:rsid w:val="00752BA8"/>
    <w:rsid w:val="0075466F"/>
    <w:rsid w:val="00754C8C"/>
    <w:rsid w:val="007552C6"/>
    <w:rsid w:val="00757064"/>
    <w:rsid w:val="0075711B"/>
    <w:rsid w:val="00757E4C"/>
    <w:rsid w:val="00760DCE"/>
    <w:rsid w:val="007630ED"/>
    <w:rsid w:val="007642B0"/>
    <w:rsid w:val="00764377"/>
    <w:rsid w:val="00765694"/>
    <w:rsid w:val="007661E1"/>
    <w:rsid w:val="00770F8B"/>
    <w:rsid w:val="00771D02"/>
    <w:rsid w:val="00773784"/>
    <w:rsid w:val="00774899"/>
    <w:rsid w:val="00775DF1"/>
    <w:rsid w:val="00776912"/>
    <w:rsid w:val="00777505"/>
    <w:rsid w:val="00785CE3"/>
    <w:rsid w:val="00787AFA"/>
    <w:rsid w:val="007927AF"/>
    <w:rsid w:val="007930C6"/>
    <w:rsid w:val="00795016"/>
    <w:rsid w:val="007A1738"/>
    <w:rsid w:val="007A2758"/>
    <w:rsid w:val="007A28B0"/>
    <w:rsid w:val="007A4BC1"/>
    <w:rsid w:val="007A4C55"/>
    <w:rsid w:val="007A4F9B"/>
    <w:rsid w:val="007A637E"/>
    <w:rsid w:val="007A72A7"/>
    <w:rsid w:val="007B0D1D"/>
    <w:rsid w:val="007B1073"/>
    <w:rsid w:val="007B26AC"/>
    <w:rsid w:val="007B2AC5"/>
    <w:rsid w:val="007B6338"/>
    <w:rsid w:val="007C12F8"/>
    <w:rsid w:val="007C26B3"/>
    <w:rsid w:val="007C3249"/>
    <w:rsid w:val="007C4283"/>
    <w:rsid w:val="007C4631"/>
    <w:rsid w:val="007C470B"/>
    <w:rsid w:val="007C6EFB"/>
    <w:rsid w:val="007C6F57"/>
    <w:rsid w:val="007C71A3"/>
    <w:rsid w:val="007D02A7"/>
    <w:rsid w:val="007D065F"/>
    <w:rsid w:val="007D1914"/>
    <w:rsid w:val="007D1E09"/>
    <w:rsid w:val="007D2387"/>
    <w:rsid w:val="007D36E9"/>
    <w:rsid w:val="007D45D1"/>
    <w:rsid w:val="007D50BE"/>
    <w:rsid w:val="007D5742"/>
    <w:rsid w:val="007E0C0D"/>
    <w:rsid w:val="007E2A18"/>
    <w:rsid w:val="007E2FDE"/>
    <w:rsid w:val="007E54AF"/>
    <w:rsid w:val="007F05AF"/>
    <w:rsid w:val="007F0782"/>
    <w:rsid w:val="007F15E3"/>
    <w:rsid w:val="007F17D1"/>
    <w:rsid w:val="007F433C"/>
    <w:rsid w:val="00801521"/>
    <w:rsid w:val="00802D6F"/>
    <w:rsid w:val="00806122"/>
    <w:rsid w:val="008065A5"/>
    <w:rsid w:val="0080675A"/>
    <w:rsid w:val="0081161B"/>
    <w:rsid w:val="008128E3"/>
    <w:rsid w:val="0081399B"/>
    <w:rsid w:val="00813A07"/>
    <w:rsid w:val="00814484"/>
    <w:rsid w:val="00814768"/>
    <w:rsid w:val="00815B45"/>
    <w:rsid w:val="00816D73"/>
    <w:rsid w:val="00817108"/>
    <w:rsid w:val="00817A68"/>
    <w:rsid w:val="00823130"/>
    <w:rsid w:val="00833728"/>
    <w:rsid w:val="0083550E"/>
    <w:rsid w:val="008358CB"/>
    <w:rsid w:val="00835D47"/>
    <w:rsid w:val="00836654"/>
    <w:rsid w:val="00837442"/>
    <w:rsid w:val="00840A19"/>
    <w:rsid w:val="00841C04"/>
    <w:rsid w:val="008421B7"/>
    <w:rsid w:val="00842B29"/>
    <w:rsid w:val="00843981"/>
    <w:rsid w:val="008441CF"/>
    <w:rsid w:val="00844CA9"/>
    <w:rsid w:val="0084506A"/>
    <w:rsid w:val="008459C3"/>
    <w:rsid w:val="00845A59"/>
    <w:rsid w:val="008475F4"/>
    <w:rsid w:val="008509F0"/>
    <w:rsid w:val="00854019"/>
    <w:rsid w:val="008542B0"/>
    <w:rsid w:val="008547C1"/>
    <w:rsid w:val="0085658F"/>
    <w:rsid w:val="00860763"/>
    <w:rsid w:val="00861315"/>
    <w:rsid w:val="008625BA"/>
    <w:rsid w:val="008659F0"/>
    <w:rsid w:val="00865D7B"/>
    <w:rsid w:val="00866B8D"/>
    <w:rsid w:val="00870686"/>
    <w:rsid w:val="00874317"/>
    <w:rsid w:val="00874AA9"/>
    <w:rsid w:val="008766D2"/>
    <w:rsid w:val="0088003C"/>
    <w:rsid w:val="00880AD5"/>
    <w:rsid w:val="00882EC7"/>
    <w:rsid w:val="0088308F"/>
    <w:rsid w:val="00883CAD"/>
    <w:rsid w:val="00887290"/>
    <w:rsid w:val="00887982"/>
    <w:rsid w:val="008909BF"/>
    <w:rsid w:val="0089161B"/>
    <w:rsid w:val="0089184C"/>
    <w:rsid w:val="00892276"/>
    <w:rsid w:val="0089305A"/>
    <w:rsid w:val="00894F38"/>
    <w:rsid w:val="0089577D"/>
    <w:rsid w:val="008967BE"/>
    <w:rsid w:val="00897173"/>
    <w:rsid w:val="00897E27"/>
    <w:rsid w:val="008A136A"/>
    <w:rsid w:val="008A1F4A"/>
    <w:rsid w:val="008A2DAE"/>
    <w:rsid w:val="008A5F7B"/>
    <w:rsid w:val="008A637F"/>
    <w:rsid w:val="008B15C9"/>
    <w:rsid w:val="008B2712"/>
    <w:rsid w:val="008B6166"/>
    <w:rsid w:val="008C03F7"/>
    <w:rsid w:val="008C11A8"/>
    <w:rsid w:val="008C19CC"/>
    <w:rsid w:val="008C3F25"/>
    <w:rsid w:val="008C3F3E"/>
    <w:rsid w:val="008D2F92"/>
    <w:rsid w:val="008D55D2"/>
    <w:rsid w:val="008D6882"/>
    <w:rsid w:val="008D772C"/>
    <w:rsid w:val="008E0E18"/>
    <w:rsid w:val="008E269A"/>
    <w:rsid w:val="008E3553"/>
    <w:rsid w:val="008E457D"/>
    <w:rsid w:val="008E562F"/>
    <w:rsid w:val="008E71FD"/>
    <w:rsid w:val="008F04AA"/>
    <w:rsid w:val="008F081F"/>
    <w:rsid w:val="008F1C11"/>
    <w:rsid w:val="008F27E6"/>
    <w:rsid w:val="008F6D5A"/>
    <w:rsid w:val="008F6DFF"/>
    <w:rsid w:val="0090172A"/>
    <w:rsid w:val="0090282E"/>
    <w:rsid w:val="00902DA4"/>
    <w:rsid w:val="00904B18"/>
    <w:rsid w:val="00906680"/>
    <w:rsid w:val="00910526"/>
    <w:rsid w:val="00914A84"/>
    <w:rsid w:val="00915B1A"/>
    <w:rsid w:val="00915EC2"/>
    <w:rsid w:val="0092492C"/>
    <w:rsid w:val="00925573"/>
    <w:rsid w:val="00925BFF"/>
    <w:rsid w:val="0092748E"/>
    <w:rsid w:val="00927961"/>
    <w:rsid w:val="00927AA2"/>
    <w:rsid w:val="0093185C"/>
    <w:rsid w:val="00931FDA"/>
    <w:rsid w:val="00932D80"/>
    <w:rsid w:val="00933AD6"/>
    <w:rsid w:val="0093479D"/>
    <w:rsid w:val="00934C8F"/>
    <w:rsid w:val="00936516"/>
    <w:rsid w:val="0093690B"/>
    <w:rsid w:val="00937476"/>
    <w:rsid w:val="009412FF"/>
    <w:rsid w:val="00944757"/>
    <w:rsid w:val="0094520E"/>
    <w:rsid w:val="00947833"/>
    <w:rsid w:val="009524FF"/>
    <w:rsid w:val="00953A3A"/>
    <w:rsid w:val="00953F88"/>
    <w:rsid w:val="0095527B"/>
    <w:rsid w:val="00955295"/>
    <w:rsid w:val="00957667"/>
    <w:rsid w:val="009601B1"/>
    <w:rsid w:val="00960537"/>
    <w:rsid w:val="009607A9"/>
    <w:rsid w:val="00962F48"/>
    <w:rsid w:val="0096469B"/>
    <w:rsid w:val="00965F88"/>
    <w:rsid w:val="00967C76"/>
    <w:rsid w:val="009719DE"/>
    <w:rsid w:val="00973517"/>
    <w:rsid w:val="00974979"/>
    <w:rsid w:val="00975984"/>
    <w:rsid w:val="00976856"/>
    <w:rsid w:val="00976D93"/>
    <w:rsid w:val="00983710"/>
    <w:rsid w:val="009842FE"/>
    <w:rsid w:val="009845C8"/>
    <w:rsid w:val="009858F3"/>
    <w:rsid w:val="0099275A"/>
    <w:rsid w:val="009965CA"/>
    <w:rsid w:val="00996ED4"/>
    <w:rsid w:val="009A00FE"/>
    <w:rsid w:val="009A1C0D"/>
    <w:rsid w:val="009A1C71"/>
    <w:rsid w:val="009A2FD1"/>
    <w:rsid w:val="009A30DB"/>
    <w:rsid w:val="009A31CF"/>
    <w:rsid w:val="009A3329"/>
    <w:rsid w:val="009B12AA"/>
    <w:rsid w:val="009B6EB7"/>
    <w:rsid w:val="009B70D0"/>
    <w:rsid w:val="009B7DB4"/>
    <w:rsid w:val="009C03E6"/>
    <w:rsid w:val="009C327E"/>
    <w:rsid w:val="009C342F"/>
    <w:rsid w:val="009C55C1"/>
    <w:rsid w:val="009C5BA1"/>
    <w:rsid w:val="009D0456"/>
    <w:rsid w:val="009D17F0"/>
    <w:rsid w:val="009D22EB"/>
    <w:rsid w:val="009D244E"/>
    <w:rsid w:val="009D5D29"/>
    <w:rsid w:val="009D6FB1"/>
    <w:rsid w:val="009E0784"/>
    <w:rsid w:val="009E0CA0"/>
    <w:rsid w:val="009E13B8"/>
    <w:rsid w:val="009E3E83"/>
    <w:rsid w:val="009E53E6"/>
    <w:rsid w:val="009E5B3E"/>
    <w:rsid w:val="009E5CFC"/>
    <w:rsid w:val="009E637F"/>
    <w:rsid w:val="009E654D"/>
    <w:rsid w:val="009F31F9"/>
    <w:rsid w:val="009F327A"/>
    <w:rsid w:val="009F5D55"/>
    <w:rsid w:val="009F5F05"/>
    <w:rsid w:val="009F63A4"/>
    <w:rsid w:val="009F6733"/>
    <w:rsid w:val="009F7008"/>
    <w:rsid w:val="00A007B9"/>
    <w:rsid w:val="00A00AE8"/>
    <w:rsid w:val="00A013B2"/>
    <w:rsid w:val="00A02935"/>
    <w:rsid w:val="00A03098"/>
    <w:rsid w:val="00A043E2"/>
    <w:rsid w:val="00A05FAD"/>
    <w:rsid w:val="00A07A0E"/>
    <w:rsid w:val="00A1061E"/>
    <w:rsid w:val="00A11E6E"/>
    <w:rsid w:val="00A12B83"/>
    <w:rsid w:val="00A12F3A"/>
    <w:rsid w:val="00A1555B"/>
    <w:rsid w:val="00A159F7"/>
    <w:rsid w:val="00A160BA"/>
    <w:rsid w:val="00A17BF9"/>
    <w:rsid w:val="00A20C75"/>
    <w:rsid w:val="00A22022"/>
    <w:rsid w:val="00A25F3C"/>
    <w:rsid w:val="00A26631"/>
    <w:rsid w:val="00A26B2C"/>
    <w:rsid w:val="00A30004"/>
    <w:rsid w:val="00A3426B"/>
    <w:rsid w:val="00A35D2B"/>
    <w:rsid w:val="00A378D1"/>
    <w:rsid w:val="00A379B6"/>
    <w:rsid w:val="00A42ED0"/>
    <w:rsid w:val="00A43051"/>
    <w:rsid w:val="00A456CF"/>
    <w:rsid w:val="00A462D8"/>
    <w:rsid w:val="00A475E3"/>
    <w:rsid w:val="00A52813"/>
    <w:rsid w:val="00A5338C"/>
    <w:rsid w:val="00A53BDB"/>
    <w:rsid w:val="00A5543E"/>
    <w:rsid w:val="00A57033"/>
    <w:rsid w:val="00A571EF"/>
    <w:rsid w:val="00A574B1"/>
    <w:rsid w:val="00A6472B"/>
    <w:rsid w:val="00A65C0B"/>
    <w:rsid w:val="00A6611B"/>
    <w:rsid w:val="00A700A0"/>
    <w:rsid w:val="00A70C2D"/>
    <w:rsid w:val="00A7161B"/>
    <w:rsid w:val="00A71AA9"/>
    <w:rsid w:val="00A71FF8"/>
    <w:rsid w:val="00A752C0"/>
    <w:rsid w:val="00A75BB9"/>
    <w:rsid w:val="00A75CD7"/>
    <w:rsid w:val="00A76AE8"/>
    <w:rsid w:val="00A7752E"/>
    <w:rsid w:val="00A81AE4"/>
    <w:rsid w:val="00A83BDD"/>
    <w:rsid w:val="00A85190"/>
    <w:rsid w:val="00A861B0"/>
    <w:rsid w:val="00A928FA"/>
    <w:rsid w:val="00A9758A"/>
    <w:rsid w:val="00AA0275"/>
    <w:rsid w:val="00AA09E4"/>
    <w:rsid w:val="00AA251B"/>
    <w:rsid w:val="00AA2B5A"/>
    <w:rsid w:val="00AA479E"/>
    <w:rsid w:val="00AA5143"/>
    <w:rsid w:val="00AA6767"/>
    <w:rsid w:val="00AA6E5F"/>
    <w:rsid w:val="00AB02E0"/>
    <w:rsid w:val="00AB17D5"/>
    <w:rsid w:val="00AB1A3D"/>
    <w:rsid w:val="00AB27E6"/>
    <w:rsid w:val="00AB2C7B"/>
    <w:rsid w:val="00AB39B4"/>
    <w:rsid w:val="00AB464F"/>
    <w:rsid w:val="00AB4954"/>
    <w:rsid w:val="00AB4FBE"/>
    <w:rsid w:val="00AB5474"/>
    <w:rsid w:val="00AB574D"/>
    <w:rsid w:val="00AB7694"/>
    <w:rsid w:val="00AC0FA9"/>
    <w:rsid w:val="00AC24A5"/>
    <w:rsid w:val="00AC3448"/>
    <w:rsid w:val="00AC55A9"/>
    <w:rsid w:val="00AC6576"/>
    <w:rsid w:val="00AC729B"/>
    <w:rsid w:val="00AD1D89"/>
    <w:rsid w:val="00AD2414"/>
    <w:rsid w:val="00AD2ED3"/>
    <w:rsid w:val="00AD3A66"/>
    <w:rsid w:val="00AD6AFF"/>
    <w:rsid w:val="00AD7841"/>
    <w:rsid w:val="00AE0474"/>
    <w:rsid w:val="00AE3668"/>
    <w:rsid w:val="00AE37F7"/>
    <w:rsid w:val="00AE459B"/>
    <w:rsid w:val="00AE53BF"/>
    <w:rsid w:val="00AE5C47"/>
    <w:rsid w:val="00AE7122"/>
    <w:rsid w:val="00AF2750"/>
    <w:rsid w:val="00AF6ECC"/>
    <w:rsid w:val="00B031B4"/>
    <w:rsid w:val="00B034E3"/>
    <w:rsid w:val="00B05B49"/>
    <w:rsid w:val="00B07819"/>
    <w:rsid w:val="00B07BBB"/>
    <w:rsid w:val="00B12118"/>
    <w:rsid w:val="00B123D9"/>
    <w:rsid w:val="00B157A4"/>
    <w:rsid w:val="00B15DD1"/>
    <w:rsid w:val="00B1642D"/>
    <w:rsid w:val="00B176FA"/>
    <w:rsid w:val="00B20621"/>
    <w:rsid w:val="00B212B0"/>
    <w:rsid w:val="00B216E1"/>
    <w:rsid w:val="00B22924"/>
    <w:rsid w:val="00B2417D"/>
    <w:rsid w:val="00B24F1B"/>
    <w:rsid w:val="00B2530F"/>
    <w:rsid w:val="00B25988"/>
    <w:rsid w:val="00B260E0"/>
    <w:rsid w:val="00B26288"/>
    <w:rsid w:val="00B27C03"/>
    <w:rsid w:val="00B32EB0"/>
    <w:rsid w:val="00B32ECC"/>
    <w:rsid w:val="00B331F3"/>
    <w:rsid w:val="00B33E7B"/>
    <w:rsid w:val="00B3749D"/>
    <w:rsid w:val="00B4020A"/>
    <w:rsid w:val="00B41A40"/>
    <w:rsid w:val="00B41B15"/>
    <w:rsid w:val="00B42F62"/>
    <w:rsid w:val="00B4748C"/>
    <w:rsid w:val="00B47C6E"/>
    <w:rsid w:val="00B51415"/>
    <w:rsid w:val="00B53DCD"/>
    <w:rsid w:val="00B5418B"/>
    <w:rsid w:val="00B5428C"/>
    <w:rsid w:val="00B5463C"/>
    <w:rsid w:val="00B552C5"/>
    <w:rsid w:val="00B57164"/>
    <w:rsid w:val="00B62CF6"/>
    <w:rsid w:val="00B63006"/>
    <w:rsid w:val="00B63C28"/>
    <w:rsid w:val="00B65B85"/>
    <w:rsid w:val="00B66ED0"/>
    <w:rsid w:val="00B66F73"/>
    <w:rsid w:val="00B7265F"/>
    <w:rsid w:val="00B74430"/>
    <w:rsid w:val="00B74501"/>
    <w:rsid w:val="00B74D13"/>
    <w:rsid w:val="00B75313"/>
    <w:rsid w:val="00B75D5E"/>
    <w:rsid w:val="00B75DBB"/>
    <w:rsid w:val="00B75E89"/>
    <w:rsid w:val="00B760F2"/>
    <w:rsid w:val="00B76943"/>
    <w:rsid w:val="00B81B31"/>
    <w:rsid w:val="00B81F36"/>
    <w:rsid w:val="00B833D0"/>
    <w:rsid w:val="00B83B55"/>
    <w:rsid w:val="00B84369"/>
    <w:rsid w:val="00B85F88"/>
    <w:rsid w:val="00B86058"/>
    <w:rsid w:val="00B8703B"/>
    <w:rsid w:val="00B9041F"/>
    <w:rsid w:val="00B90630"/>
    <w:rsid w:val="00B91F22"/>
    <w:rsid w:val="00B93764"/>
    <w:rsid w:val="00B93846"/>
    <w:rsid w:val="00B93D42"/>
    <w:rsid w:val="00B940A5"/>
    <w:rsid w:val="00B95C19"/>
    <w:rsid w:val="00B9678D"/>
    <w:rsid w:val="00B96F04"/>
    <w:rsid w:val="00B97026"/>
    <w:rsid w:val="00B979E6"/>
    <w:rsid w:val="00BA04BE"/>
    <w:rsid w:val="00BA34F1"/>
    <w:rsid w:val="00BA3B54"/>
    <w:rsid w:val="00BA4B72"/>
    <w:rsid w:val="00BB18C1"/>
    <w:rsid w:val="00BB1A64"/>
    <w:rsid w:val="00BB419A"/>
    <w:rsid w:val="00BB4A8E"/>
    <w:rsid w:val="00BB5AC3"/>
    <w:rsid w:val="00BB5B1D"/>
    <w:rsid w:val="00BC044F"/>
    <w:rsid w:val="00BC0E62"/>
    <w:rsid w:val="00BC1267"/>
    <w:rsid w:val="00BC244D"/>
    <w:rsid w:val="00BC418F"/>
    <w:rsid w:val="00BC43DC"/>
    <w:rsid w:val="00BC4AD5"/>
    <w:rsid w:val="00BC59F6"/>
    <w:rsid w:val="00BC5ACF"/>
    <w:rsid w:val="00BD010A"/>
    <w:rsid w:val="00BD06C2"/>
    <w:rsid w:val="00BD2EE8"/>
    <w:rsid w:val="00BD3602"/>
    <w:rsid w:val="00BD42AC"/>
    <w:rsid w:val="00BD47D7"/>
    <w:rsid w:val="00BD493B"/>
    <w:rsid w:val="00BD500C"/>
    <w:rsid w:val="00BD7DCA"/>
    <w:rsid w:val="00BE0A04"/>
    <w:rsid w:val="00BE1427"/>
    <w:rsid w:val="00BE3063"/>
    <w:rsid w:val="00BE30B0"/>
    <w:rsid w:val="00BE3116"/>
    <w:rsid w:val="00BE39FD"/>
    <w:rsid w:val="00BE442E"/>
    <w:rsid w:val="00BE58DC"/>
    <w:rsid w:val="00BE64D1"/>
    <w:rsid w:val="00BE6BFD"/>
    <w:rsid w:val="00BF019D"/>
    <w:rsid w:val="00BF237B"/>
    <w:rsid w:val="00BF358D"/>
    <w:rsid w:val="00C0074C"/>
    <w:rsid w:val="00C03698"/>
    <w:rsid w:val="00C03D7B"/>
    <w:rsid w:val="00C03DE5"/>
    <w:rsid w:val="00C046AB"/>
    <w:rsid w:val="00C05C37"/>
    <w:rsid w:val="00C05FAF"/>
    <w:rsid w:val="00C129C9"/>
    <w:rsid w:val="00C13411"/>
    <w:rsid w:val="00C14057"/>
    <w:rsid w:val="00C14E81"/>
    <w:rsid w:val="00C15C37"/>
    <w:rsid w:val="00C177CE"/>
    <w:rsid w:val="00C21694"/>
    <w:rsid w:val="00C233F1"/>
    <w:rsid w:val="00C238BC"/>
    <w:rsid w:val="00C24536"/>
    <w:rsid w:val="00C2626F"/>
    <w:rsid w:val="00C26CA9"/>
    <w:rsid w:val="00C27643"/>
    <w:rsid w:val="00C27C9B"/>
    <w:rsid w:val="00C31957"/>
    <w:rsid w:val="00C35111"/>
    <w:rsid w:val="00C35C7C"/>
    <w:rsid w:val="00C36634"/>
    <w:rsid w:val="00C369EE"/>
    <w:rsid w:val="00C424D0"/>
    <w:rsid w:val="00C425BF"/>
    <w:rsid w:val="00C43466"/>
    <w:rsid w:val="00C434E0"/>
    <w:rsid w:val="00C43AF2"/>
    <w:rsid w:val="00C452B1"/>
    <w:rsid w:val="00C469A7"/>
    <w:rsid w:val="00C50054"/>
    <w:rsid w:val="00C51628"/>
    <w:rsid w:val="00C5168F"/>
    <w:rsid w:val="00C53074"/>
    <w:rsid w:val="00C56525"/>
    <w:rsid w:val="00C5765F"/>
    <w:rsid w:val="00C60134"/>
    <w:rsid w:val="00C60A2E"/>
    <w:rsid w:val="00C63431"/>
    <w:rsid w:val="00C709F6"/>
    <w:rsid w:val="00C716F0"/>
    <w:rsid w:val="00C7199A"/>
    <w:rsid w:val="00C80586"/>
    <w:rsid w:val="00C80789"/>
    <w:rsid w:val="00C80872"/>
    <w:rsid w:val="00C85251"/>
    <w:rsid w:val="00C857D3"/>
    <w:rsid w:val="00C87A65"/>
    <w:rsid w:val="00C91842"/>
    <w:rsid w:val="00C92260"/>
    <w:rsid w:val="00C97188"/>
    <w:rsid w:val="00C97376"/>
    <w:rsid w:val="00C97C8E"/>
    <w:rsid w:val="00C97CE2"/>
    <w:rsid w:val="00C97E51"/>
    <w:rsid w:val="00CA1682"/>
    <w:rsid w:val="00CA483B"/>
    <w:rsid w:val="00CA4CC7"/>
    <w:rsid w:val="00CA5180"/>
    <w:rsid w:val="00CA5622"/>
    <w:rsid w:val="00CA599D"/>
    <w:rsid w:val="00CA63B2"/>
    <w:rsid w:val="00CA740F"/>
    <w:rsid w:val="00CB09FA"/>
    <w:rsid w:val="00CB254B"/>
    <w:rsid w:val="00CB5CE1"/>
    <w:rsid w:val="00CB64C9"/>
    <w:rsid w:val="00CB672C"/>
    <w:rsid w:val="00CC2A9F"/>
    <w:rsid w:val="00CC3E5A"/>
    <w:rsid w:val="00CC5B0C"/>
    <w:rsid w:val="00CC76E5"/>
    <w:rsid w:val="00CD17BD"/>
    <w:rsid w:val="00CD58B1"/>
    <w:rsid w:val="00CD7F5E"/>
    <w:rsid w:val="00CE137A"/>
    <w:rsid w:val="00CE1ABD"/>
    <w:rsid w:val="00CE2563"/>
    <w:rsid w:val="00CE2718"/>
    <w:rsid w:val="00CE3097"/>
    <w:rsid w:val="00CE3CA0"/>
    <w:rsid w:val="00CE3D6B"/>
    <w:rsid w:val="00CE4931"/>
    <w:rsid w:val="00CE4BE3"/>
    <w:rsid w:val="00CE5477"/>
    <w:rsid w:val="00CE5BA6"/>
    <w:rsid w:val="00CF03E3"/>
    <w:rsid w:val="00CF1ABF"/>
    <w:rsid w:val="00CF2438"/>
    <w:rsid w:val="00CF2448"/>
    <w:rsid w:val="00CF2F32"/>
    <w:rsid w:val="00CF35C8"/>
    <w:rsid w:val="00CF3C7D"/>
    <w:rsid w:val="00CF43A9"/>
    <w:rsid w:val="00CF57E0"/>
    <w:rsid w:val="00CF7FF7"/>
    <w:rsid w:val="00D01B8D"/>
    <w:rsid w:val="00D01E44"/>
    <w:rsid w:val="00D027DA"/>
    <w:rsid w:val="00D02D66"/>
    <w:rsid w:val="00D0318A"/>
    <w:rsid w:val="00D0455E"/>
    <w:rsid w:val="00D04B08"/>
    <w:rsid w:val="00D10FA4"/>
    <w:rsid w:val="00D154AF"/>
    <w:rsid w:val="00D154E0"/>
    <w:rsid w:val="00D1701E"/>
    <w:rsid w:val="00D17531"/>
    <w:rsid w:val="00D201DD"/>
    <w:rsid w:val="00D2244E"/>
    <w:rsid w:val="00D22AB2"/>
    <w:rsid w:val="00D2303D"/>
    <w:rsid w:val="00D257EF"/>
    <w:rsid w:val="00D26875"/>
    <w:rsid w:val="00D3217D"/>
    <w:rsid w:val="00D33D20"/>
    <w:rsid w:val="00D36687"/>
    <w:rsid w:val="00D40CF6"/>
    <w:rsid w:val="00D41145"/>
    <w:rsid w:val="00D41B69"/>
    <w:rsid w:val="00D4258F"/>
    <w:rsid w:val="00D427E9"/>
    <w:rsid w:val="00D4352A"/>
    <w:rsid w:val="00D4489F"/>
    <w:rsid w:val="00D44DF2"/>
    <w:rsid w:val="00D4628D"/>
    <w:rsid w:val="00D46EF8"/>
    <w:rsid w:val="00D47C8C"/>
    <w:rsid w:val="00D503B4"/>
    <w:rsid w:val="00D509BA"/>
    <w:rsid w:val="00D50BC0"/>
    <w:rsid w:val="00D50F7F"/>
    <w:rsid w:val="00D51F72"/>
    <w:rsid w:val="00D52D5A"/>
    <w:rsid w:val="00D54BD1"/>
    <w:rsid w:val="00D5502F"/>
    <w:rsid w:val="00D5571E"/>
    <w:rsid w:val="00D56A74"/>
    <w:rsid w:val="00D613C8"/>
    <w:rsid w:val="00D61493"/>
    <w:rsid w:val="00D61B49"/>
    <w:rsid w:val="00D62DCF"/>
    <w:rsid w:val="00D63272"/>
    <w:rsid w:val="00D67605"/>
    <w:rsid w:val="00D7028A"/>
    <w:rsid w:val="00D70648"/>
    <w:rsid w:val="00D725B6"/>
    <w:rsid w:val="00D729AA"/>
    <w:rsid w:val="00D72AAE"/>
    <w:rsid w:val="00D73167"/>
    <w:rsid w:val="00D73D14"/>
    <w:rsid w:val="00D74C20"/>
    <w:rsid w:val="00D74C3C"/>
    <w:rsid w:val="00D752F1"/>
    <w:rsid w:val="00D75752"/>
    <w:rsid w:val="00D7689F"/>
    <w:rsid w:val="00D76FF6"/>
    <w:rsid w:val="00D77165"/>
    <w:rsid w:val="00D80C76"/>
    <w:rsid w:val="00D827BB"/>
    <w:rsid w:val="00D84682"/>
    <w:rsid w:val="00D84F77"/>
    <w:rsid w:val="00D854C4"/>
    <w:rsid w:val="00D860B9"/>
    <w:rsid w:val="00D865DF"/>
    <w:rsid w:val="00D86CBC"/>
    <w:rsid w:val="00D871AD"/>
    <w:rsid w:val="00D906CE"/>
    <w:rsid w:val="00D90F96"/>
    <w:rsid w:val="00D91727"/>
    <w:rsid w:val="00D95268"/>
    <w:rsid w:val="00D96203"/>
    <w:rsid w:val="00D96F74"/>
    <w:rsid w:val="00D9796E"/>
    <w:rsid w:val="00DA6EDA"/>
    <w:rsid w:val="00DB1B67"/>
    <w:rsid w:val="00DB27F4"/>
    <w:rsid w:val="00DB31B0"/>
    <w:rsid w:val="00DB3AEB"/>
    <w:rsid w:val="00DB490D"/>
    <w:rsid w:val="00DB62DA"/>
    <w:rsid w:val="00DB6867"/>
    <w:rsid w:val="00DB6A3D"/>
    <w:rsid w:val="00DB7552"/>
    <w:rsid w:val="00DC0323"/>
    <w:rsid w:val="00DC116D"/>
    <w:rsid w:val="00DC2E53"/>
    <w:rsid w:val="00DC36EC"/>
    <w:rsid w:val="00DC494E"/>
    <w:rsid w:val="00DC522B"/>
    <w:rsid w:val="00DC5BE4"/>
    <w:rsid w:val="00DC631E"/>
    <w:rsid w:val="00DC70DE"/>
    <w:rsid w:val="00DC792D"/>
    <w:rsid w:val="00DD1AE2"/>
    <w:rsid w:val="00DD22D1"/>
    <w:rsid w:val="00DD34FD"/>
    <w:rsid w:val="00DD466D"/>
    <w:rsid w:val="00DD4B23"/>
    <w:rsid w:val="00DD5F59"/>
    <w:rsid w:val="00DD6210"/>
    <w:rsid w:val="00DD75D8"/>
    <w:rsid w:val="00DE0394"/>
    <w:rsid w:val="00DE084B"/>
    <w:rsid w:val="00DE2CC4"/>
    <w:rsid w:val="00DE3282"/>
    <w:rsid w:val="00DE4025"/>
    <w:rsid w:val="00DE4E50"/>
    <w:rsid w:val="00DE5F3C"/>
    <w:rsid w:val="00DE6D07"/>
    <w:rsid w:val="00DE73E9"/>
    <w:rsid w:val="00DF01B4"/>
    <w:rsid w:val="00DF0203"/>
    <w:rsid w:val="00DF3D85"/>
    <w:rsid w:val="00DF428B"/>
    <w:rsid w:val="00DF492F"/>
    <w:rsid w:val="00DF507B"/>
    <w:rsid w:val="00DF509D"/>
    <w:rsid w:val="00DF6BA3"/>
    <w:rsid w:val="00DF6C84"/>
    <w:rsid w:val="00E00BFB"/>
    <w:rsid w:val="00E0141A"/>
    <w:rsid w:val="00E01693"/>
    <w:rsid w:val="00E04428"/>
    <w:rsid w:val="00E05213"/>
    <w:rsid w:val="00E06713"/>
    <w:rsid w:val="00E10CB3"/>
    <w:rsid w:val="00E11428"/>
    <w:rsid w:val="00E12734"/>
    <w:rsid w:val="00E134FA"/>
    <w:rsid w:val="00E151B7"/>
    <w:rsid w:val="00E1572A"/>
    <w:rsid w:val="00E209F0"/>
    <w:rsid w:val="00E20CA9"/>
    <w:rsid w:val="00E22007"/>
    <w:rsid w:val="00E2345B"/>
    <w:rsid w:val="00E23D22"/>
    <w:rsid w:val="00E24580"/>
    <w:rsid w:val="00E25A24"/>
    <w:rsid w:val="00E26D76"/>
    <w:rsid w:val="00E2746B"/>
    <w:rsid w:val="00E306B8"/>
    <w:rsid w:val="00E319C3"/>
    <w:rsid w:val="00E3230B"/>
    <w:rsid w:val="00E328B4"/>
    <w:rsid w:val="00E32D83"/>
    <w:rsid w:val="00E34597"/>
    <w:rsid w:val="00E354C0"/>
    <w:rsid w:val="00E37974"/>
    <w:rsid w:val="00E4127A"/>
    <w:rsid w:val="00E41A88"/>
    <w:rsid w:val="00E429C2"/>
    <w:rsid w:val="00E43CCC"/>
    <w:rsid w:val="00E45E7B"/>
    <w:rsid w:val="00E46C71"/>
    <w:rsid w:val="00E47011"/>
    <w:rsid w:val="00E506D2"/>
    <w:rsid w:val="00E511F4"/>
    <w:rsid w:val="00E53042"/>
    <w:rsid w:val="00E5305B"/>
    <w:rsid w:val="00E5356A"/>
    <w:rsid w:val="00E53BD8"/>
    <w:rsid w:val="00E54091"/>
    <w:rsid w:val="00E57479"/>
    <w:rsid w:val="00E575BD"/>
    <w:rsid w:val="00E600E4"/>
    <w:rsid w:val="00E60259"/>
    <w:rsid w:val="00E65758"/>
    <w:rsid w:val="00E65A3F"/>
    <w:rsid w:val="00E66169"/>
    <w:rsid w:val="00E70663"/>
    <w:rsid w:val="00E718DB"/>
    <w:rsid w:val="00E741A9"/>
    <w:rsid w:val="00E76475"/>
    <w:rsid w:val="00E7747F"/>
    <w:rsid w:val="00E80BBE"/>
    <w:rsid w:val="00E80C53"/>
    <w:rsid w:val="00E83485"/>
    <w:rsid w:val="00E83D26"/>
    <w:rsid w:val="00E83E83"/>
    <w:rsid w:val="00E843AF"/>
    <w:rsid w:val="00E8527F"/>
    <w:rsid w:val="00E85E04"/>
    <w:rsid w:val="00E86A69"/>
    <w:rsid w:val="00E938EB"/>
    <w:rsid w:val="00E9481F"/>
    <w:rsid w:val="00E960E5"/>
    <w:rsid w:val="00EA07CA"/>
    <w:rsid w:val="00EA2228"/>
    <w:rsid w:val="00EA29E0"/>
    <w:rsid w:val="00EA310F"/>
    <w:rsid w:val="00EA32B2"/>
    <w:rsid w:val="00EA3F91"/>
    <w:rsid w:val="00EA4863"/>
    <w:rsid w:val="00EA6263"/>
    <w:rsid w:val="00EA7B68"/>
    <w:rsid w:val="00EB075E"/>
    <w:rsid w:val="00EB085A"/>
    <w:rsid w:val="00EB3972"/>
    <w:rsid w:val="00EB41D4"/>
    <w:rsid w:val="00EB7032"/>
    <w:rsid w:val="00EC10B0"/>
    <w:rsid w:val="00EC20EF"/>
    <w:rsid w:val="00EC25B1"/>
    <w:rsid w:val="00EC3783"/>
    <w:rsid w:val="00ED0200"/>
    <w:rsid w:val="00ED7222"/>
    <w:rsid w:val="00EE27DC"/>
    <w:rsid w:val="00EE4AEB"/>
    <w:rsid w:val="00EF3E08"/>
    <w:rsid w:val="00EF444A"/>
    <w:rsid w:val="00EF4C17"/>
    <w:rsid w:val="00EF4F5E"/>
    <w:rsid w:val="00EF5612"/>
    <w:rsid w:val="00F0048A"/>
    <w:rsid w:val="00F052B2"/>
    <w:rsid w:val="00F0566F"/>
    <w:rsid w:val="00F06D13"/>
    <w:rsid w:val="00F07CC4"/>
    <w:rsid w:val="00F10930"/>
    <w:rsid w:val="00F124FF"/>
    <w:rsid w:val="00F13FB8"/>
    <w:rsid w:val="00F143E1"/>
    <w:rsid w:val="00F146B8"/>
    <w:rsid w:val="00F16D83"/>
    <w:rsid w:val="00F173FE"/>
    <w:rsid w:val="00F205DE"/>
    <w:rsid w:val="00F20B23"/>
    <w:rsid w:val="00F21A7C"/>
    <w:rsid w:val="00F21FE8"/>
    <w:rsid w:val="00F22520"/>
    <w:rsid w:val="00F22934"/>
    <w:rsid w:val="00F241EA"/>
    <w:rsid w:val="00F27AB7"/>
    <w:rsid w:val="00F27AF7"/>
    <w:rsid w:val="00F3016D"/>
    <w:rsid w:val="00F30532"/>
    <w:rsid w:val="00F31835"/>
    <w:rsid w:val="00F3211E"/>
    <w:rsid w:val="00F32597"/>
    <w:rsid w:val="00F34034"/>
    <w:rsid w:val="00F34464"/>
    <w:rsid w:val="00F367F4"/>
    <w:rsid w:val="00F36E08"/>
    <w:rsid w:val="00F36FEB"/>
    <w:rsid w:val="00F40461"/>
    <w:rsid w:val="00F40E29"/>
    <w:rsid w:val="00F41C03"/>
    <w:rsid w:val="00F42C5D"/>
    <w:rsid w:val="00F440C4"/>
    <w:rsid w:val="00F44EFA"/>
    <w:rsid w:val="00F46AD4"/>
    <w:rsid w:val="00F46CAE"/>
    <w:rsid w:val="00F52051"/>
    <w:rsid w:val="00F53531"/>
    <w:rsid w:val="00F544DE"/>
    <w:rsid w:val="00F55288"/>
    <w:rsid w:val="00F56170"/>
    <w:rsid w:val="00F5622C"/>
    <w:rsid w:val="00F56282"/>
    <w:rsid w:val="00F62673"/>
    <w:rsid w:val="00F62821"/>
    <w:rsid w:val="00F630D4"/>
    <w:rsid w:val="00F63549"/>
    <w:rsid w:val="00F64975"/>
    <w:rsid w:val="00F64C6C"/>
    <w:rsid w:val="00F67472"/>
    <w:rsid w:val="00F70314"/>
    <w:rsid w:val="00F708A5"/>
    <w:rsid w:val="00F73617"/>
    <w:rsid w:val="00F73F4F"/>
    <w:rsid w:val="00F74D8F"/>
    <w:rsid w:val="00F75683"/>
    <w:rsid w:val="00F769C2"/>
    <w:rsid w:val="00F80F69"/>
    <w:rsid w:val="00F85817"/>
    <w:rsid w:val="00F86362"/>
    <w:rsid w:val="00F870AF"/>
    <w:rsid w:val="00F930DE"/>
    <w:rsid w:val="00F94017"/>
    <w:rsid w:val="00F95A1D"/>
    <w:rsid w:val="00F96016"/>
    <w:rsid w:val="00F966DD"/>
    <w:rsid w:val="00F97251"/>
    <w:rsid w:val="00F973A4"/>
    <w:rsid w:val="00FA07E2"/>
    <w:rsid w:val="00FA0F5B"/>
    <w:rsid w:val="00FA2082"/>
    <w:rsid w:val="00FA26B3"/>
    <w:rsid w:val="00FA3389"/>
    <w:rsid w:val="00FA42BC"/>
    <w:rsid w:val="00FA514F"/>
    <w:rsid w:val="00FA6FC2"/>
    <w:rsid w:val="00FA7E96"/>
    <w:rsid w:val="00FB014C"/>
    <w:rsid w:val="00FB0F75"/>
    <w:rsid w:val="00FB29EF"/>
    <w:rsid w:val="00FB3902"/>
    <w:rsid w:val="00FC0DF0"/>
    <w:rsid w:val="00FC0E44"/>
    <w:rsid w:val="00FC13BC"/>
    <w:rsid w:val="00FC2847"/>
    <w:rsid w:val="00FC3AF5"/>
    <w:rsid w:val="00FC7418"/>
    <w:rsid w:val="00FD025F"/>
    <w:rsid w:val="00FD2C0F"/>
    <w:rsid w:val="00FD36C6"/>
    <w:rsid w:val="00FD5465"/>
    <w:rsid w:val="00FE1061"/>
    <w:rsid w:val="00FE1F8F"/>
    <w:rsid w:val="00FE1F99"/>
    <w:rsid w:val="00FF08E8"/>
    <w:rsid w:val="00FF0A24"/>
    <w:rsid w:val="00FF4015"/>
    <w:rsid w:val="00FF459F"/>
    <w:rsid w:val="00FF6730"/>
    <w:rsid w:val="00FF6C03"/>
    <w:rsid w:val="010D32DA"/>
    <w:rsid w:val="019239E8"/>
    <w:rsid w:val="021A9BF4"/>
    <w:rsid w:val="02A9FF5A"/>
    <w:rsid w:val="02BD3468"/>
    <w:rsid w:val="02C9B37C"/>
    <w:rsid w:val="02DF7232"/>
    <w:rsid w:val="032143F1"/>
    <w:rsid w:val="03B66C55"/>
    <w:rsid w:val="052C46C0"/>
    <w:rsid w:val="05317BE8"/>
    <w:rsid w:val="0651F108"/>
    <w:rsid w:val="07B49194"/>
    <w:rsid w:val="080F1910"/>
    <w:rsid w:val="08635298"/>
    <w:rsid w:val="08716641"/>
    <w:rsid w:val="0880DA2C"/>
    <w:rsid w:val="089E70E3"/>
    <w:rsid w:val="09102563"/>
    <w:rsid w:val="091F67FC"/>
    <w:rsid w:val="09369720"/>
    <w:rsid w:val="0AACF1E3"/>
    <w:rsid w:val="0AE27A12"/>
    <w:rsid w:val="0B088179"/>
    <w:rsid w:val="0B9B08A3"/>
    <w:rsid w:val="0DC60E6E"/>
    <w:rsid w:val="11D4FD26"/>
    <w:rsid w:val="128AA19F"/>
    <w:rsid w:val="13224038"/>
    <w:rsid w:val="132960C1"/>
    <w:rsid w:val="13412858"/>
    <w:rsid w:val="1384F057"/>
    <w:rsid w:val="14365361"/>
    <w:rsid w:val="14E065CA"/>
    <w:rsid w:val="1557712D"/>
    <w:rsid w:val="169D746F"/>
    <w:rsid w:val="16D1F9D5"/>
    <w:rsid w:val="175019C2"/>
    <w:rsid w:val="183A40EF"/>
    <w:rsid w:val="183FEBB8"/>
    <w:rsid w:val="1852076D"/>
    <w:rsid w:val="18806523"/>
    <w:rsid w:val="18A4B32B"/>
    <w:rsid w:val="194D9949"/>
    <w:rsid w:val="1969150D"/>
    <w:rsid w:val="199C325A"/>
    <w:rsid w:val="19AC232C"/>
    <w:rsid w:val="1A4A672F"/>
    <w:rsid w:val="1A712BD5"/>
    <w:rsid w:val="1AD0C4AF"/>
    <w:rsid w:val="1B07107D"/>
    <w:rsid w:val="1B54D748"/>
    <w:rsid w:val="1C5C5658"/>
    <w:rsid w:val="1D0E4325"/>
    <w:rsid w:val="1D327E04"/>
    <w:rsid w:val="1DF922D8"/>
    <w:rsid w:val="1EE30B4D"/>
    <w:rsid w:val="1F30BEF6"/>
    <w:rsid w:val="218EBFCB"/>
    <w:rsid w:val="22E7F99F"/>
    <w:rsid w:val="23096B8E"/>
    <w:rsid w:val="23837F5B"/>
    <w:rsid w:val="240226F1"/>
    <w:rsid w:val="24F8BE75"/>
    <w:rsid w:val="2528D0D9"/>
    <w:rsid w:val="25FC1561"/>
    <w:rsid w:val="26D2BA92"/>
    <w:rsid w:val="28BF6F30"/>
    <w:rsid w:val="28C8E4EF"/>
    <w:rsid w:val="2949B752"/>
    <w:rsid w:val="2B39DD61"/>
    <w:rsid w:val="2BB05FBB"/>
    <w:rsid w:val="2C087337"/>
    <w:rsid w:val="2C623B6A"/>
    <w:rsid w:val="2C717E03"/>
    <w:rsid w:val="2CB54602"/>
    <w:rsid w:val="2CD04DEA"/>
    <w:rsid w:val="2CD4649B"/>
    <w:rsid w:val="2DA7F8DB"/>
    <w:rsid w:val="2E43FED9"/>
    <w:rsid w:val="2EDB253C"/>
    <w:rsid w:val="2FB97933"/>
    <w:rsid w:val="319710C5"/>
    <w:rsid w:val="31CF41AB"/>
    <w:rsid w:val="31EBAA50"/>
    <w:rsid w:val="334C6681"/>
    <w:rsid w:val="3389646D"/>
    <w:rsid w:val="33ACB4A5"/>
    <w:rsid w:val="343FEB26"/>
    <w:rsid w:val="3447D7B1"/>
    <w:rsid w:val="3527320E"/>
    <w:rsid w:val="35A83240"/>
    <w:rsid w:val="35AB53CD"/>
    <w:rsid w:val="36476735"/>
    <w:rsid w:val="365A0C10"/>
    <w:rsid w:val="3775C580"/>
    <w:rsid w:val="3842DE58"/>
    <w:rsid w:val="3894BE33"/>
    <w:rsid w:val="38C79E6B"/>
    <w:rsid w:val="3950CB54"/>
    <w:rsid w:val="396417F8"/>
    <w:rsid w:val="39949353"/>
    <w:rsid w:val="39C918B9"/>
    <w:rsid w:val="3A67D7DB"/>
    <w:rsid w:val="3AB11FF0"/>
    <w:rsid w:val="3BAFBFE3"/>
    <w:rsid w:val="3BE6DC1C"/>
    <w:rsid w:val="3C6A7E5C"/>
    <w:rsid w:val="3C711B4D"/>
    <w:rsid w:val="3CE20B3D"/>
    <w:rsid w:val="3D4D057D"/>
    <w:rsid w:val="3DBBFAF2"/>
    <w:rsid w:val="3E0CEBAE"/>
    <w:rsid w:val="3F02CB96"/>
    <w:rsid w:val="3FA8BC0F"/>
    <w:rsid w:val="3FAE6C5F"/>
    <w:rsid w:val="400C6D5F"/>
    <w:rsid w:val="40BC4DBC"/>
    <w:rsid w:val="414B38DF"/>
    <w:rsid w:val="41541C52"/>
    <w:rsid w:val="42A07EBA"/>
    <w:rsid w:val="42D6AAB0"/>
    <w:rsid w:val="4350437A"/>
    <w:rsid w:val="43B6268D"/>
    <w:rsid w:val="4408C5D4"/>
    <w:rsid w:val="449A09C0"/>
    <w:rsid w:val="44FE5542"/>
    <w:rsid w:val="46D59562"/>
    <w:rsid w:val="46E52410"/>
    <w:rsid w:val="4767EE90"/>
    <w:rsid w:val="47B15EE8"/>
    <w:rsid w:val="47C1D071"/>
    <w:rsid w:val="47E8422E"/>
    <w:rsid w:val="4869DDDF"/>
    <w:rsid w:val="4A0C9EAC"/>
    <w:rsid w:val="4A3EA051"/>
    <w:rsid w:val="4A60CC82"/>
    <w:rsid w:val="4C5FF1E5"/>
    <w:rsid w:val="4DABCE51"/>
    <w:rsid w:val="4F530B48"/>
    <w:rsid w:val="4F88B2A3"/>
    <w:rsid w:val="4F8F0EA4"/>
    <w:rsid w:val="51CA9A46"/>
    <w:rsid w:val="521A9F8B"/>
    <w:rsid w:val="521EC7B7"/>
    <w:rsid w:val="52730D56"/>
    <w:rsid w:val="538E76A5"/>
    <w:rsid w:val="546200BD"/>
    <w:rsid w:val="54C6180C"/>
    <w:rsid w:val="56A0046E"/>
    <w:rsid w:val="56EBAB30"/>
    <w:rsid w:val="5754F6C9"/>
    <w:rsid w:val="5874884E"/>
    <w:rsid w:val="58EF3393"/>
    <w:rsid w:val="5BD0DAEB"/>
    <w:rsid w:val="5BD87813"/>
    <w:rsid w:val="5C5364E8"/>
    <w:rsid w:val="5C602A55"/>
    <w:rsid w:val="5CC6C419"/>
    <w:rsid w:val="5D41A07D"/>
    <w:rsid w:val="5E446AFE"/>
    <w:rsid w:val="5E4DC733"/>
    <w:rsid w:val="5E7FAC84"/>
    <w:rsid w:val="5EE5650D"/>
    <w:rsid w:val="5F57E952"/>
    <w:rsid w:val="609F1B84"/>
    <w:rsid w:val="62101F73"/>
    <w:rsid w:val="62157647"/>
    <w:rsid w:val="62BD9312"/>
    <w:rsid w:val="635747BC"/>
    <w:rsid w:val="63A47DED"/>
    <w:rsid w:val="6468C980"/>
    <w:rsid w:val="65BE0F5B"/>
    <w:rsid w:val="65F294C1"/>
    <w:rsid w:val="673E3E2D"/>
    <w:rsid w:val="6742B098"/>
    <w:rsid w:val="6979A9AE"/>
    <w:rsid w:val="6AA127BE"/>
    <w:rsid w:val="6B0374EF"/>
    <w:rsid w:val="6B0875F3"/>
    <w:rsid w:val="6B3A32F9"/>
    <w:rsid w:val="6B473CEE"/>
    <w:rsid w:val="6C240559"/>
    <w:rsid w:val="6C6CEF18"/>
    <w:rsid w:val="6CE406CE"/>
    <w:rsid w:val="6D875B50"/>
    <w:rsid w:val="6EB3FA8E"/>
    <w:rsid w:val="6ECF2A5D"/>
    <w:rsid w:val="6F12E3F3"/>
    <w:rsid w:val="7036400A"/>
    <w:rsid w:val="72E124AB"/>
    <w:rsid w:val="751CB04D"/>
    <w:rsid w:val="76A28C5A"/>
    <w:rsid w:val="76FDDDB5"/>
    <w:rsid w:val="77618B46"/>
    <w:rsid w:val="77B4FA75"/>
    <w:rsid w:val="77DA3D42"/>
    <w:rsid w:val="781EDA02"/>
    <w:rsid w:val="7941A87A"/>
    <w:rsid w:val="7A7C1F60"/>
    <w:rsid w:val="7A9F979C"/>
    <w:rsid w:val="7B144D4F"/>
    <w:rsid w:val="7C107206"/>
    <w:rsid w:val="7CC5DAA3"/>
    <w:rsid w:val="7D6F4827"/>
    <w:rsid w:val="7F6D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DF482"/>
  <w15:docId w15:val="{CB7DF3C0-8758-48AD-9484-CC12D030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AD5"/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469A7"/>
    <w:pPr>
      <w:spacing w:before="160" w:after="40"/>
      <w:outlineLvl w:val="0"/>
    </w:pPr>
    <w:rPr>
      <w:caps/>
      <w:color w:val="78998A"/>
      <w:sz w:val="28"/>
      <w:szCs w:val="22"/>
    </w:rPr>
  </w:style>
  <w:style w:type="paragraph" w:styleId="Heading2">
    <w:name w:val="heading 2"/>
    <w:basedOn w:val="Normal"/>
    <w:next w:val="Normal"/>
    <w:qFormat/>
    <w:rsid w:val="00F56282"/>
    <w:pPr>
      <w:spacing w:before="280" w:after="40"/>
      <w:outlineLvl w:val="1"/>
    </w:pPr>
    <w:rPr>
      <w:caps/>
      <w:color w:val="78998A"/>
      <w:szCs w:val="18"/>
    </w:rPr>
  </w:style>
  <w:style w:type="paragraph" w:styleId="Heading3">
    <w:name w:val="heading 3"/>
    <w:basedOn w:val="Heading1"/>
    <w:next w:val="Normal"/>
    <w:link w:val="Heading3Char"/>
    <w:qFormat/>
    <w:rsid w:val="00C469A7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69A7"/>
    <w:rPr>
      <w:rFonts w:ascii="Century Gothic" w:hAnsi="Century Gothic"/>
      <w:caps/>
      <w:color w:val="78998A"/>
      <w:sz w:val="28"/>
      <w:szCs w:val="22"/>
      <w:lang w:val="en-US" w:eastAsia="en-US" w:bidi="ar-SA"/>
    </w:rPr>
  </w:style>
  <w:style w:type="paragraph" w:styleId="BalloonText">
    <w:name w:val="Balloon Text"/>
    <w:basedOn w:val="Normal"/>
    <w:semiHidden/>
    <w:rsid w:val="00D84682"/>
    <w:rPr>
      <w:rFonts w:ascii="Tahoma" w:hAnsi="Tahoma" w:cs="Tahoma"/>
      <w:sz w:val="16"/>
      <w:szCs w:val="16"/>
    </w:rPr>
  </w:style>
  <w:style w:type="paragraph" w:customStyle="1" w:styleId="PetName">
    <w:name w:val="Pet Name"/>
    <w:basedOn w:val="Normal"/>
    <w:rsid w:val="00C469A7"/>
    <w:pPr>
      <w:spacing w:after="40"/>
    </w:pPr>
    <w:rPr>
      <w:b/>
      <w:caps/>
      <w:sz w:val="22"/>
      <w:szCs w:val="22"/>
    </w:rPr>
  </w:style>
  <w:style w:type="paragraph" w:styleId="DocumentMap">
    <w:name w:val="Document Map"/>
    <w:basedOn w:val="Normal"/>
    <w:semiHidden/>
    <w:rsid w:val="00CE3D6B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469A7"/>
    <w:rPr>
      <w:rFonts w:ascii="Century Gothic" w:hAnsi="Century Gothic"/>
      <w:b/>
      <w:caps/>
      <w:color w:val="78998A"/>
      <w:sz w:val="28"/>
      <w:szCs w:val="22"/>
      <w:lang w:val="en-US" w:eastAsia="en-US" w:bidi="ar-SA"/>
    </w:rPr>
  </w:style>
  <w:style w:type="paragraph" w:customStyle="1" w:styleId="YesNo">
    <w:name w:val="Yes/No"/>
    <w:basedOn w:val="Normal"/>
    <w:rsid w:val="00F56282"/>
    <w:pPr>
      <w:spacing w:before="60"/>
    </w:pPr>
  </w:style>
  <w:style w:type="paragraph" w:customStyle="1" w:styleId="Bold">
    <w:name w:val="Bold"/>
    <w:basedOn w:val="Normal"/>
    <w:rsid w:val="00BC5ACF"/>
    <w:rPr>
      <w:b/>
    </w:rPr>
  </w:style>
  <w:style w:type="paragraph" w:styleId="Header">
    <w:name w:val="header"/>
    <w:basedOn w:val="Normal"/>
    <w:link w:val="HeaderChar"/>
    <w:uiPriority w:val="99"/>
    <w:rsid w:val="005D0C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D0CDE"/>
    <w:rPr>
      <w:rFonts w:ascii="Century Gothic" w:hAnsi="Century Gothic"/>
      <w:sz w:val="18"/>
      <w:szCs w:val="24"/>
      <w:lang w:val="en-US" w:eastAsia="en-US"/>
    </w:rPr>
  </w:style>
  <w:style w:type="paragraph" w:styleId="Footer">
    <w:name w:val="footer"/>
    <w:basedOn w:val="Normal"/>
    <w:link w:val="FooterChar"/>
    <w:rsid w:val="005D0C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5D0CDE"/>
    <w:rPr>
      <w:rFonts w:ascii="Century Gothic" w:hAnsi="Century Gothic"/>
      <w:sz w:val="1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673F7"/>
    <w:pPr>
      <w:ind w:left="720"/>
      <w:contextualSpacing/>
    </w:pPr>
  </w:style>
  <w:style w:type="table" w:styleId="TableGrid">
    <w:name w:val="Table Grid"/>
    <w:basedOn w:val="TableNormal"/>
    <w:rsid w:val="0080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47786E"/>
    <w:rPr>
      <w:b/>
      <w:bCs/>
    </w:rPr>
  </w:style>
  <w:style w:type="character" w:styleId="CommentReference">
    <w:name w:val="annotation reference"/>
    <w:basedOn w:val="DefaultParagraphFont"/>
    <w:rsid w:val="00CD17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17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17BD"/>
    <w:rPr>
      <w:rFonts w:ascii="Century Gothic" w:hAnsi="Century Gothic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1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17BD"/>
    <w:rPr>
      <w:rFonts w:ascii="Century Gothic" w:hAnsi="Century Gothic"/>
      <w:b/>
      <w:bCs/>
      <w:lang w:val="en-US" w:eastAsia="en-US"/>
    </w:rPr>
  </w:style>
  <w:style w:type="paragraph" w:styleId="BlockText">
    <w:name w:val="Block Text"/>
    <w:basedOn w:val="Normal"/>
    <w:rsid w:val="00953A3A"/>
    <w:rPr>
      <w:rFonts w:ascii="Times New Roman" w:hAnsi="Times New Roman"/>
      <w:sz w:val="24"/>
      <w:szCs w:val="20"/>
    </w:rPr>
  </w:style>
  <w:style w:type="paragraph" w:customStyle="1" w:styleId="list1">
    <w:name w:val="list 1"/>
    <w:basedOn w:val="Normal"/>
    <w:rsid w:val="00953A3A"/>
    <w:pPr>
      <w:suppressAutoHyphens/>
      <w:spacing w:before="200"/>
      <w:ind w:left="720" w:hanging="720"/>
    </w:pPr>
    <w:rPr>
      <w:rFonts w:ascii="Times Roman" w:hAnsi="Times Roman"/>
      <w:sz w:val="36"/>
      <w:szCs w:val="20"/>
    </w:rPr>
  </w:style>
  <w:style w:type="paragraph" w:styleId="TOC6">
    <w:name w:val="toc 6"/>
    <w:basedOn w:val="Normal"/>
    <w:next w:val="Normal"/>
    <w:autoRedefine/>
    <w:rsid w:val="00953A3A"/>
    <w:pPr>
      <w:tabs>
        <w:tab w:val="left" w:pos="11880"/>
        <w:tab w:val="right" w:pos="12240"/>
      </w:tabs>
      <w:suppressAutoHyphens/>
      <w:ind w:left="720" w:hanging="720"/>
    </w:pPr>
    <w:rPr>
      <w:rFonts w:ascii="Times New Roman" w:hAnsi="Times New Roman"/>
      <w:sz w:val="36"/>
      <w:szCs w:val="20"/>
    </w:rPr>
  </w:style>
  <w:style w:type="character" w:styleId="Hyperlink">
    <w:name w:val="Hyperlink"/>
    <w:basedOn w:val="DefaultParagraphFont"/>
    <w:uiPriority w:val="99"/>
    <w:unhideWhenUsed/>
    <w:rsid w:val="00953A3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83BDD"/>
    <w:pPr>
      <w:spacing w:before="100" w:beforeAutospacing="1" w:after="100" w:afterAutospacing="1"/>
    </w:pPr>
    <w:rPr>
      <w:rFonts w:ascii="Times New Roman" w:eastAsiaTheme="minorEastAsia" w:hAnsi="Times New Roman"/>
      <w:sz w:val="24"/>
      <w:lang w:val="en-IN" w:eastAsia="en-IN"/>
    </w:rPr>
  </w:style>
  <w:style w:type="paragraph" w:customStyle="1" w:styleId="xxmsonormal">
    <w:name w:val="x_xmsonormal"/>
    <w:basedOn w:val="Normal"/>
    <w:rsid w:val="00CF2F32"/>
    <w:rPr>
      <w:rFonts w:ascii="Calibri" w:eastAsiaTheme="minorHAns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unhideWhenUsed/>
    <w:rsid w:val="006011D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6267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F62673"/>
  </w:style>
  <w:style w:type="character" w:customStyle="1" w:styleId="eop">
    <w:name w:val="eop"/>
    <w:basedOn w:val="DefaultParagraphFont"/>
    <w:rsid w:val="00F62673"/>
  </w:style>
  <w:style w:type="character" w:styleId="FollowedHyperlink">
    <w:name w:val="FollowedHyperlink"/>
    <w:basedOn w:val="DefaultParagraphFont"/>
    <w:uiPriority w:val="99"/>
    <w:semiHidden/>
    <w:unhideWhenUsed/>
    <w:rsid w:val="0051371B"/>
    <w:rPr>
      <w:color w:val="954F72"/>
      <w:u w:val="single"/>
    </w:rPr>
  </w:style>
  <w:style w:type="paragraph" w:customStyle="1" w:styleId="msonormal0">
    <w:name w:val="msonormal"/>
    <w:basedOn w:val="Normal"/>
    <w:rsid w:val="0051371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3">
    <w:name w:val="xl63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64">
    <w:name w:val="xl64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65">
    <w:name w:val="xl65"/>
    <w:basedOn w:val="Normal"/>
    <w:rsid w:val="005137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66">
    <w:name w:val="xl66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67">
    <w:name w:val="xl67"/>
    <w:basedOn w:val="Normal"/>
    <w:rsid w:val="005137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5137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Normal"/>
    <w:rsid w:val="00513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0">
    <w:name w:val="xl70"/>
    <w:basedOn w:val="Normal"/>
    <w:rsid w:val="00513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"/>
    <w:rsid w:val="005137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2">
    <w:name w:val="xl72"/>
    <w:basedOn w:val="Normal"/>
    <w:rsid w:val="0051371B"/>
    <w:pPr>
      <w:pBdr>
        <w:top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73">
    <w:name w:val="xl73"/>
    <w:basedOn w:val="Normal"/>
    <w:rsid w:val="005137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4">
    <w:name w:val="xl74"/>
    <w:basedOn w:val="Normal"/>
    <w:rsid w:val="005137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75">
    <w:name w:val="xl75"/>
    <w:basedOn w:val="Normal"/>
    <w:rsid w:val="0051371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6">
    <w:name w:val="xl76"/>
    <w:basedOn w:val="Normal"/>
    <w:rsid w:val="0051371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77">
    <w:name w:val="xl77"/>
    <w:basedOn w:val="Normal"/>
    <w:rsid w:val="005137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Normal"/>
    <w:rsid w:val="00513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9">
    <w:name w:val="xl79"/>
    <w:basedOn w:val="Normal"/>
    <w:rsid w:val="0051371B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80">
    <w:name w:val="xl80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1">
    <w:name w:val="xl81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82">
    <w:name w:val="xl82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83">
    <w:name w:val="xl83"/>
    <w:basedOn w:val="Normal"/>
    <w:rsid w:val="00513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4">
    <w:name w:val="xl84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85">
    <w:name w:val="xl85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86">
    <w:name w:val="xl86"/>
    <w:basedOn w:val="Normal"/>
    <w:rsid w:val="00513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7">
    <w:name w:val="xl87"/>
    <w:basedOn w:val="Normal"/>
    <w:rsid w:val="0051371B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"/>
    <w:rsid w:val="0051371B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89">
    <w:name w:val="xl89"/>
    <w:basedOn w:val="Normal"/>
    <w:rsid w:val="0051371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0">
    <w:name w:val="xl90"/>
    <w:basedOn w:val="Normal"/>
    <w:rsid w:val="005137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91">
    <w:name w:val="xl91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92">
    <w:name w:val="xl92"/>
    <w:basedOn w:val="Normal"/>
    <w:rsid w:val="0051371B"/>
    <w:pPr>
      <w:pBdr>
        <w:top w:val="single" w:sz="8" w:space="0" w:color="auto"/>
        <w:bottom w:val="single" w:sz="8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93">
    <w:name w:val="xl93"/>
    <w:basedOn w:val="Normal"/>
    <w:rsid w:val="0051371B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94">
    <w:name w:val="xl94"/>
    <w:basedOn w:val="Normal"/>
    <w:rsid w:val="005137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5">
    <w:name w:val="xl95"/>
    <w:basedOn w:val="Normal"/>
    <w:rsid w:val="00513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6">
    <w:name w:val="xl96"/>
    <w:basedOn w:val="Normal"/>
    <w:rsid w:val="005137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97">
    <w:name w:val="xl97"/>
    <w:basedOn w:val="Normal"/>
    <w:rsid w:val="0051371B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98">
    <w:name w:val="xl98"/>
    <w:basedOn w:val="Normal"/>
    <w:rsid w:val="005137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99">
    <w:name w:val="xl99"/>
    <w:basedOn w:val="Normal"/>
    <w:rsid w:val="005137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0">
    <w:name w:val="xl100"/>
    <w:basedOn w:val="Normal"/>
    <w:rsid w:val="005137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01">
    <w:name w:val="xl101"/>
    <w:basedOn w:val="Normal"/>
    <w:rsid w:val="005137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2">
    <w:name w:val="xl102"/>
    <w:basedOn w:val="Normal"/>
    <w:rsid w:val="005137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3">
    <w:name w:val="xl103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04">
    <w:name w:val="xl104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05">
    <w:name w:val="xl105"/>
    <w:basedOn w:val="Normal"/>
    <w:rsid w:val="005137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Normal"/>
    <w:rsid w:val="00513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7">
    <w:name w:val="xl107"/>
    <w:basedOn w:val="Normal"/>
    <w:rsid w:val="005137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Normal"/>
    <w:rsid w:val="005137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09">
    <w:name w:val="xl109"/>
    <w:basedOn w:val="Normal"/>
    <w:rsid w:val="0051371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0">
    <w:name w:val="xl110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1">
    <w:name w:val="xl111"/>
    <w:basedOn w:val="Normal"/>
    <w:rsid w:val="0051371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2">
    <w:name w:val="xl112"/>
    <w:basedOn w:val="Normal"/>
    <w:rsid w:val="005137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3">
    <w:name w:val="xl113"/>
    <w:basedOn w:val="Normal"/>
    <w:rsid w:val="0051371B"/>
    <w:pPr>
      <w:pBdr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4">
    <w:name w:val="xl114"/>
    <w:basedOn w:val="Normal"/>
    <w:rsid w:val="0051371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5">
    <w:name w:val="xl115"/>
    <w:basedOn w:val="Normal"/>
    <w:rsid w:val="005137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6">
    <w:name w:val="xl116"/>
    <w:basedOn w:val="Normal"/>
    <w:rsid w:val="00513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17">
    <w:name w:val="xl117"/>
    <w:basedOn w:val="Normal"/>
    <w:rsid w:val="0051371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8">
    <w:name w:val="xl118"/>
    <w:basedOn w:val="Normal"/>
    <w:rsid w:val="0051371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9">
    <w:name w:val="xl119"/>
    <w:basedOn w:val="Normal"/>
    <w:rsid w:val="0051371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</w:rPr>
  </w:style>
  <w:style w:type="character" w:customStyle="1" w:styleId="ui-provider">
    <w:name w:val="ui-provider"/>
    <w:basedOn w:val="DefaultParagraphFont"/>
    <w:rsid w:val="00D42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6129">
          <w:marLeft w:val="43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5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8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1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6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2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2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4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6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1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1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6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7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1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7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8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4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98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35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5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38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929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8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rayanan01\AppData\Roaming\Microsoft\Templates\Pet-care%20instruction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205E6C5F1642A363BF482317E4F2" ma:contentTypeVersion="17" ma:contentTypeDescription="Create a new document." ma:contentTypeScope="" ma:versionID="6450a4749c58f14e99cfef1ace7d7867">
  <xsd:schema xmlns:xsd="http://www.w3.org/2001/XMLSchema" xmlns:xs="http://www.w3.org/2001/XMLSchema" xmlns:p="http://schemas.microsoft.com/office/2006/metadata/properties" xmlns:ns2="1665c6ae-12b8-45cf-b8c0-c0e993a00e95" xmlns:ns3="1872018f-d6d9-401e-89d2-5ce6b2384481" xmlns:ns4="0f20a38a-d7e5-4f2d-9d04-4e7253d25786" targetNamespace="http://schemas.microsoft.com/office/2006/metadata/properties" ma:root="true" ma:fieldsID="caf841637a1d45fcca4ca9c0952d17f0" ns2:_="" ns3:_="" ns4:_="">
    <xsd:import namespace="1665c6ae-12b8-45cf-b8c0-c0e993a00e95"/>
    <xsd:import namespace="1872018f-d6d9-401e-89d2-5ce6b2384481"/>
    <xsd:import namespace="0f20a38a-d7e5-4f2d-9d04-4e7253d257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5c6ae-12b8-45cf-b8c0-c0e993a00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8f4780-c71a-4417-85db-0344dc6100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2018f-d6d9-401e-89d2-5ce6b2384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a38a-d7e5-4f2d-9d04-4e7253d25786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041f535-0832-48e3-b179-4ff5631f7d3c}" ma:internalName="TaxCatchAll" ma:showField="CatchAllData" ma:web="1872018f-d6d9-401e-89d2-5ce6b23844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20a38a-d7e5-4f2d-9d04-4e7253d25786" xsi:nil="true"/>
    <lcf76f155ced4ddcb4097134ff3c332f xmlns="1665c6ae-12b8-45cf-b8c0-c0e993a00e95">
      <Terms xmlns="http://schemas.microsoft.com/office/infopath/2007/PartnerControls"/>
    </lcf76f155ced4ddcb4097134ff3c332f>
    <SharedWithUsers xmlns="1872018f-d6d9-401e-89d2-5ce6b2384481">
      <UserInfo>
        <DisplayName>Tanvi Shirsat</DisplayName>
        <AccountId>249</AccountId>
        <AccountType/>
      </UserInfo>
      <UserInfo>
        <DisplayName>Alok Mohanty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26F518-F7AE-4F2D-A791-AD8044724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5593C-2DF2-4225-BB93-027D44067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65c6ae-12b8-45cf-b8c0-c0e993a00e95"/>
    <ds:schemaRef ds:uri="1872018f-d6d9-401e-89d2-5ce6b2384481"/>
    <ds:schemaRef ds:uri="0f20a38a-d7e5-4f2d-9d04-4e7253d257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CBFFB0-5B9C-47CE-B6D2-197CB950DC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C5FBC-C12E-40DA-BAC4-6761F952E51D}">
  <ds:schemaRefs>
    <ds:schemaRef ds:uri="http://schemas.microsoft.com/office/2006/metadata/properties"/>
    <ds:schemaRef ds:uri="http://schemas.microsoft.com/office/infopath/2007/PartnerControls"/>
    <ds:schemaRef ds:uri="0f20a38a-d7e5-4f2d-9d04-4e7253d25786"/>
    <ds:schemaRef ds:uri="1665c6ae-12b8-45cf-b8c0-c0e993a00e95"/>
    <ds:schemaRef ds:uri="1872018f-d6d9-401e-89d2-5ce6b23844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Pet-care instructions</Template>
  <TotalTime>3</TotalTime>
  <Pages>5</Pages>
  <Words>1227</Words>
  <Characters>6999</Characters>
  <Application>Microsoft Office Word</Application>
  <DocSecurity>0</DocSecurity>
  <Lines>58</Lines>
  <Paragraphs>16</Paragraphs>
  <ScaleCrop>false</ScaleCrop>
  <Company>Microsoft Corporation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 Narayanan</dc:creator>
  <cp:keywords/>
  <cp:lastModifiedBy>Shivam Bhat</cp:lastModifiedBy>
  <cp:revision>397</cp:revision>
  <cp:lastPrinted>2015-12-19T21:23:00Z</cp:lastPrinted>
  <dcterms:created xsi:type="dcterms:W3CDTF">2022-08-03T07:12:00Z</dcterms:created>
  <dcterms:modified xsi:type="dcterms:W3CDTF">2024-02-20T05:05:00Z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TC060912781033</vt:lpwstr>
  </property>
  <property fmtid="{D5CDD505-2E9C-101B-9397-08002B2CF9AE}" pid="3" name="ContentTypeId">
    <vt:lpwstr>0x010100D871205E6C5F1642A363BF482317E4F2</vt:lpwstr>
  </property>
  <property fmtid="{D5CDD505-2E9C-101B-9397-08002B2CF9AE}" pid="4" name="MediaServiceImageTags">
    <vt:lpwstr/>
  </property>
</Properties>
</file>